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C6B" w:rsidRDefault="00D22C6B" w:rsidP="00D22C6B">
      <w:pPr>
        <w:spacing w:line="60" w:lineRule="auto"/>
      </w:pPr>
    </w:p>
    <w:p w:rsidR="00D22C6B" w:rsidRDefault="00D22C6B" w:rsidP="00D22C6B">
      <w:pPr>
        <w:spacing w:line="60" w:lineRule="auto"/>
        <w:rPr>
          <w:rFonts w:hint="eastAsia"/>
        </w:rPr>
      </w:pPr>
    </w:p>
    <w:p w:rsidR="00D22C6B" w:rsidRDefault="00D22C6B" w:rsidP="00D22C6B">
      <w:pPr>
        <w:spacing w:line="60" w:lineRule="auto"/>
        <w:rPr>
          <w:rFonts w:hint="eastAsia"/>
        </w:rPr>
      </w:pPr>
    </w:p>
    <w:p w:rsidR="00D22C6B" w:rsidRDefault="00D22C6B" w:rsidP="00D22C6B">
      <w:pPr>
        <w:spacing w:line="60" w:lineRule="auto"/>
        <w:rPr>
          <w:rFonts w:hint="eastAsia"/>
        </w:rPr>
      </w:pPr>
    </w:p>
    <w:p w:rsidR="00D22C6B" w:rsidRDefault="00D22C6B" w:rsidP="00D22C6B">
      <w:pPr>
        <w:spacing w:line="60" w:lineRule="auto"/>
        <w:rPr>
          <w:rFonts w:hint="eastAsia"/>
        </w:rPr>
      </w:pPr>
    </w:p>
    <w:p w:rsidR="00D22C6B" w:rsidRDefault="00D22C6B" w:rsidP="00D22C6B">
      <w:pPr>
        <w:spacing w:line="60" w:lineRule="auto"/>
        <w:rPr>
          <w:rFonts w:hint="eastAsia"/>
        </w:rPr>
      </w:pPr>
    </w:p>
    <w:p w:rsidR="00D22C6B" w:rsidRDefault="00D22C6B" w:rsidP="00D22C6B">
      <w:pPr>
        <w:spacing w:line="60" w:lineRule="auto"/>
        <w:jc w:val="center"/>
        <w:rPr>
          <w:rFonts w:ascii="Times New Roman" w:hAnsi="Times New Roman" w:hint="eastAsia"/>
          <w:bCs/>
          <w:sz w:val="44"/>
        </w:rPr>
      </w:pPr>
      <w:r>
        <w:rPr>
          <w:rFonts w:ascii="Times New Roman" w:hAnsi="Times New Roman" w:hint="eastAsia"/>
          <w:bCs/>
          <w:sz w:val="44"/>
        </w:rPr>
        <w:t>特定個人</w:t>
      </w:r>
      <w:r>
        <w:rPr>
          <w:rFonts w:ascii="Times New Roman" w:hAnsi="Times New Roman" w:hint="eastAsia"/>
          <w:bCs/>
          <w:sz w:val="44"/>
          <w:lang w:eastAsia="zh-TW"/>
        </w:rPr>
        <w:t>情報</w:t>
      </w:r>
      <w:r w:rsidR="001B4404">
        <w:rPr>
          <w:rFonts w:ascii="Times New Roman" w:hAnsi="Times New Roman" w:hint="eastAsia"/>
          <w:bCs/>
          <w:sz w:val="44"/>
        </w:rPr>
        <w:t>管理</w:t>
      </w:r>
      <w:r>
        <w:rPr>
          <w:rFonts w:ascii="Times New Roman" w:hAnsi="Times New Roman" w:hint="eastAsia"/>
          <w:bCs/>
          <w:sz w:val="44"/>
          <w:lang w:eastAsia="zh-TW"/>
        </w:rPr>
        <w:t>規程</w:t>
      </w:r>
    </w:p>
    <w:p w:rsidR="00D22C6B" w:rsidRDefault="00D22C6B" w:rsidP="00D22C6B">
      <w:pPr>
        <w:spacing w:line="60" w:lineRule="auto"/>
        <w:jc w:val="center"/>
        <w:rPr>
          <w:rFonts w:ascii="Times New Roman" w:hAnsi="Times New Roman" w:hint="eastAsia"/>
          <w:bCs/>
          <w:sz w:val="32"/>
          <w:szCs w:val="32"/>
        </w:rPr>
      </w:pPr>
    </w:p>
    <w:p w:rsidR="005B0D69" w:rsidRDefault="005B0D69" w:rsidP="00D22C6B">
      <w:pPr>
        <w:spacing w:line="60" w:lineRule="auto"/>
        <w:jc w:val="center"/>
        <w:rPr>
          <w:rFonts w:ascii="ＭＳ 明朝" w:hAnsi="ＭＳ 明朝" w:hint="eastAsia"/>
          <w:bCs/>
          <w:sz w:val="24"/>
          <w:szCs w:val="32"/>
        </w:rPr>
      </w:pPr>
      <w:r w:rsidRPr="00A626C0">
        <w:rPr>
          <w:rFonts w:ascii="ＭＳ 明朝" w:hAnsi="ＭＳ 明朝" w:hint="eastAsia"/>
          <w:bCs/>
          <w:sz w:val="24"/>
          <w:szCs w:val="32"/>
        </w:rPr>
        <w:t>2015年7月23日制定</w:t>
      </w:r>
    </w:p>
    <w:p w:rsidR="003910E3" w:rsidRPr="00A626C0" w:rsidRDefault="003910E3" w:rsidP="00D22C6B">
      <w:pPr>
        <w:spacing w:line="60" w:lineRule="auto"/>
        <w:jc w:val="center"/>
        <w:rPr>
          <w:rFonts w:ascii="ＭＳ 明朝" w:hAnsi="ＭＳ 明朝" w:hint="eastAsia"/>
          <w:bCs/>
          <w:sz w:val="24"/>
          <w:szCs w:val="32"/>
        </w:rPr>
      </w:pPr>
      <w:r>
        <w:rPr>
          <w:rFonts w:ascii="ＭＳ 明朝" w:hAnsi="ＭＳ 明朝"/>
          <w:bCs/>
          <w:sz w:val="24"/>
          <w:szCs w:val="32"/>
        </w:rPr>
        <w:t>2015年8月7日</w:t>
      </w:r>
      <w:r>
        <w:rPr>
          <w:rFonts w:ascii="ＭＳ 明朝" w:hAnsi="ＭＳ 明朝" w:hint="eastAsia"/>
          <w:bCs/>
          <w:sz w:val="24"/>
          <w:szCs w:val="32"/>
        </w:rPr>
        <w:t>改訂</w:t>
      </w:r>
    </w:p>
    <w:p w:rsidR="00D22C6B" w:rsidRPr="00A626C0" w:rsidRDefault="00D22C6B" w:rsidP="00D22C6B">
      <w:pPr>
        <w:spacing w:line="60" w:lineRule="auto"/>
        <w:rPr>
          <w:rFonts w:ascii="ＭＳ 明朝" w:hAnsi="ＭＳ 明朝"/>
          <w:szCs w:val="24"/>
          <w:lang w:eastAsia="zh-TW"/>
        </w:rPr>
      </w:pPr>
    </w:p>
    <w:p w:rsidR="00D22C6B" w:rsidRPr="00A626C0" w:rsidRDefault="00D22C6B" w:rsidP="00D22C6B">
      <w:pPr>
        <w:spacing w:line="60" w:lineRule="auto"/>
        <w:rPr>
          <w:rFonts w:ascii="ＭＳ 明朝" w:hAnsi="ＭＳ 明朝" w:hint="eastAsia"/>
          <w:lang w:eastAsia="zh-TW"/>
        </w:rPr>
      </w:pPr>
    </w:p>
    <w:p w:rsidR="00D22C6B" w:rsidRPr="00A626C0" w:rsidRDefault="00D22C6B" w:rsidP="00D22C6B">
      <w:pPr>
        <w:spacing w:line="60" w:lineRule="auto"/>
        <w:rPr>
          <w:rFonts w:ascii="ＭＳ 明朝" w:hAnsi="ＭＳ 明朝" w:hint="eastAsia"/>
          <w:lang w:eastAsia="zh-TW"/>
        </w:rPr>
      </w:pPr>
    </w:p>
    <w:p w:rsidR="00D22C6B" w:rsidRDefault="00D22C6B" w:rsidP="00D22C6B">
      <w:pPr>
        <w:pStyle w:val="a3"/>
        <w:tabs>
          <w:tab w:val="left" w:pos="840"/>
        </w:tabs>
        <w:snapToGrid/>
        <w:spacing w:line="60" w:lineRule="auto"/>
        <w:rPr>
          <w:rFonts w:hint="eastAsia"/>
          <w:lang w:eastAsia="zh-TW"/>
        </w:rPr>
      </w:pPr>
    </w:p>
    <w:p w:rsidR="00D22C6B" w:rsidRDefault="00A318AC" w:rsidP="00D22C6B">
      <w:pPr>
        <w:spacing w:line="60" w:lineRule="auto"/>
        <w:rPr>
          <w:rFonts w:hint="eastAsia"/>
        </w:rPr>
      </w:pPr>
      <w:r>
        <w:rPr>
          <w:rFonts w:hint="eastAsia"/>
        </w:rPr>
        <w:t xml:space="preserve">　　　　　　　　　　　＊従業員</w:t>
      </w:r>
      <w:r>
        <w:rPr>
          <w:rFonts w:hint="eastAsia"/>
        </w:rPr>
        <w:t>100</w:t>
      </w:r>
      <w:r>
        <w:rPr>
          <w:rFonts w:hint="eastAsia"/>
        </w:rPr>
        <w:t>人以下の事業者は、管理にあたって</w:t>
      </w:r>
    </w:p>
    <w:p w:rsidR="00A318AC" w:rsidRDefault="00A318AC" w:rsidP="00D22C6B">
      <w:pPr>
        <w:spacing w:line="60" w:lineRule="auto"/>
        <w:rPr>
          <w:rFonts w:hint="eastAsia"/>
        </w:rPr>
      </w:pPr>
      <w:r>
        <w:rPr>
          <w:rFonts w:hint="eastAsia"/>
        </w:rPr>
        <w:t xml:space="preserve">　　　　　　　　　　　　一部例外的な取扱いが設けられています。</w:t>
      </w:r>
    </w:p>
    <w:p w:rsidR="00D22C6B" w:rsidRDefault="00D22C6B" w:rsidP="00D22C6B">
      <w:pPr>
        <w:spacing w:line="60" w:lineRule="auto"/>
        <w:rPr>
          <w:rFonts w:hint="eastAsia"/>
          <w:lang w:eastAsia="zh-TW"/>
        </w:rPr>
      </w:pPr>
    </w:p>
    <w:p w:rsidR="00D22C6B" w:rsidRDefault="00D22C6B" w:rsidP="00D22C6B">
      <w:pPr>
        <w:spacing w:line="60" w:lineRule="auto"/>
        <w:rPr>
          <w:rFonts w:hint="eastAsia"/>
          <w:lang w:eastAsia="zh-TW"/>
        </w:rPr>
      </w:pPr>
    </w:p>
    <w:p w:rsidR="00D22C6B" w:rsidRDefault="00D22C6B" w:rsidP="00D22C6B">
      <w:pPr>
        <w:spacing w:line="60" w:lineRule="auto"/>
        <w:rPr>
          <w:rFonts w:hint="eastAsia"/>
          <w:lang w:eastAsia="zh-TW"/>
        </w:rPr>
      </w:pPr>
    </w:p>
    <w:p w:rsidR="00D22C6B" w:rsidRDefault="00D22C6B" w:rsidP="00D22C6B">
      <w:pPr>
        <w:spacing w:line="60" w:lineRule="auto"/>
        <w:rPr>
          <w:rFonts w:hint="eastAsia"/>
          <w:lang w:eastAsia="zh-TW"/>
        </w:rPr>
      </w:pPr>
    </w:p>
    <w:p w:rsidR="000F1E0B" w:rsidRPr="00401C20" w:rsidRDefault="001B4404" w:rsidP="000F1E0B">
      <w:pPr>
        <w:jc w:val="center"/>
        <w:rPr>
          <w:rFonts w:ascii="ＭＳ 明朝" w:hAnsi="ＭＳ 明朝"/>
          <w:sz w:val="28"/>
          <w:szCs w:val="28"/>
        </w:rPr>
      </w:pPr>
      <w:r>
        <w:rPr>
          <w:rFonts w:ascii="ＭＳ 明朝" w:hAnsi="ＭＳ 明朝"/>
          <w:sz w:val="28"/>
          <w:szCs w:val="28"/>
        </w:rPr>
        <w:br w:type="page"/>
      </w:r>
      <w:r w:rsidR="000F1E0B" w:rsidRPr="00401C20">
        <w:rPr>
          <w:rFonts w:ascii="ＭＳ 明朝" w:hAnsi="ＭＳ 明朝" w:hint="eastAsia"/>
          <w:sz w:val="28"/>
          <w:szCs w:val="28"/>
        </w:rPr>
        <w:lastRenderedPageBreak/>
        <w:t>特定個人情報</w:t>
      </w:r>
      <w:r w:rsidRPr="00401C20">
        <w:rPr>
          <w:rFonts w:ascii="ＭＳ 明朝" w:hAnsi="ＭＳ 明朝" w:hint="eastAsia"/>
          <w:sz w:val="28"/>
          <w:szCs w:val="28"/>
        </w:rPr>
        <w:t>管理</w:t>
      </w:r>
      <w:r w:rsidR="000F1E0B" w:rsidRPr="00401C20">
        <w:rPr>
          <w:rFonts w:ascii="ＭＳ 明朝" w:hAnsi="ＭＳ 明朝" w:hint="eastAsia"/>
          <w:sz w:val="28"/>
          <w:szCs w:val="28"/>
        </w:rPr>
        <w:t>規程</w:t>
      </w:r>
      <w:r w:rsidR="00FB5B35" w:rsidRPr="00401C20">
        <w:rPr>
          <w:rFonts w:ascii="ＭＳ 明朝" w:hAnsi="ＭＳ 明朝" w:hint="eastAsia"/>
          <w:sz w:val="28"/>
          <w:szCs w:val="28"/>
        </w:rPr>
        <w:t>（雛形）</w:t>
      </w:r>
    </w:p>
    <w:p w:rsidR="000F1E0B" w:rsidRPr="00401C20" w:rsidRDefault="000F1E0B" w:rsidP="000F1E0B">
      <w:pPr>
        <w:rPr>
          <w:rFonts w:ascii="ＭＳ 明朝" w:hAnsi="ＭＳ 明朝"/>
        </w:rPr>
      </w:pPr>
    </w:p>
    <w:p w:rsidR="000F1E0B" w:rsidRPr="00401C20" w:rsidRDefault="000F1E0B" w:rsidP="00224C35">
      <w:pPr>
        <w:jc w:val="center"/>
        <w:rPr>
          <w:rFonts w:ascii="ＭＳ 明朝" w:hAnsi="ＭＳ 明朝"/>
          <w:sz w:val="24"/>
          <w:szCs w:val="24"/>
        </w:rPr>
      </w:pPr>
      <w:r w:rsidRPr="00401C20">
        <w:rPr>
          <w:rFonts w:ascii="ＭＳ 明朝" w:hAnsi="ＭＳ 明朝" w:hint="eastAsia"/>
          <w:sz w:val="24"/>
          <w:szCs w:val="24"/>
        </w:rPr>
        <w:t>第１章　総則</w:t>
      </w:r>
    </w:p>
    <w:p w:rsidR="0012344A" w:rsidRPr="00401C20" w:rsidRDefault="0012344A" w:rsidP="00224C35">
      <w:pPr>
        <w:jc w:val="center"/>
        <w:rPr>
          <w:rFonts w:ascii="ＭＳ 明朝" w:hAnsi="ＭＳ 明朝"/>
        </w:rPr>
      </w:pPr>
    </w:p>
    <w:p w:rsidR="00283C07" w:rsidRPr="00401C20" w:rsidRDefault="000F1E0B" w:rsidP="000F1E0B">
      <w:pPr>
        <w:rPr>
          <w:rFonts w:ascii="ＭＳ 明朝" w:hAnsi="ＭＳ 明朝"/>
        </w:rPr>
      </w:pPr>
      <w:r w:rsidRPr="00401C20">
        <w:rPr>
          <w:rFonts w:ascii="ＭＳ 明朝" w:hAnsi="ＭＳ 明朝" w:hint="eastAsia"/>
        </w:rPr>
        <w:t>（目的）</w:t>
      </w:r>
    </w:p>
    <w:p w:rsidR="000F1E0B" w:rsidRPr="00401C20" w:rsidRDefault="007A0DE7" w:rsidP="00AF2EC3">
      <w:pPr>
        <w:ind w:left="565" w:hangingChars="249" w:hanging="565"/>
        <w:rPr>
          <w:rFonts w:ascii="ＭＳ 明朝" w:hAnsi="ＭＳ 明朝"/>
        </w:rPr>
      </w:pPr>
      <w:r>
        <w:rPr>
          <w:rFonts w:ascii="ＭＳ 明朝" w:hAnsi="ＭＳ 明朝" w:hint="eastAsia"/>
        </w:rPr>
        <w:t>第１条　本規程は、株式会社○○○○</w:t>
      </w:r>
      <w:r w:rsidR="0020448B" w:rsidRPr="00401C20">
        <w:rPr>
          <w:rFonts w:ascii="ＭＳ 明朝" w:hAnsi="ＭＳ 明朝" w:hint="eastAsia"/>
        </w:rPr>
        <w:t>（以下、「</w:t>
      </w:r>
      <w:r>
        <w:rPr>
          <w:rFonts w:ascii="ＭＳ 明朝" w:hAnsi="ＭＳ 明朝" w:hint="eastAsia"/>
        </w:rPr>
        <w:t>会社</w:t>
      </w:r>
      <w:r w:rsidR="0020448B" w:rsidRPr="00401C20">
        <w:rPr>
          <w:rFonts w:ascii="ＭＳ 明朝" w:hAnsi="ＭＳ 明朝" w:hint="eastAsia"/>
        </w:rPr>
        <w:t>」という）が</w:t>
      </w:r>
      <w:r w:rsidR="000F1E0B" w:rsidRPr="00401C20">
        <w:rPr>
          <w:rFonts w:ascii="ＭＳ 明朝" w:hAnsi="ＭＳ 明朝" w:hint="eastAsia"/>
        </w:rPr>
        <w:t>個人番号及び</w:t>
      </w:r>
      <w:r w:rsidR="0020448B" w:rsidRPr="00401C20">
        <w:rPr>
          <w:rFonts w:ascii="ＭＳ 明朝" w:hAnsi="ＭＳ 明朝" w:hint="eastAsia"/>
        </w:rPr>
        <w:t>特定個人情報（以下、「特定個人情報等」という。）の適正な取扱いを</w:t>
      </w:r>
      <w:r w:rsidR="000F1E0B" w:rsidRPr="00401C20">
        <w:rPr>
          <w:rFonts w:ascii="ＭＳ 明朝" w:hAnsi="ＭＳ 明朝" w:hint="eastAsia"/>
        </w:rPr>
        <w:t>確保</w:t>
      </w:r>
      <w:r w:rsidR="0020448B" w:rsidRPr="00401C20">
        <w:rPr>
          <w:rFonts w:ascii="ＭＳ 明朝" w:hAnsi="ＭＳ 明朝" w:hint="eastAsia"/>
        </w:rPr>
        <w:t>するために必要な事項を定め</w:t>
      </w:r>
      <w:r w:rsidR="00C57B1C" w:rsidRPr="00401C20">
        <w:rPr>
          <w:rFonts w:ascii="ＭＳ 明朝" w:hAnsi="ＭＳ 明朝" w:hint="eastAsia"/>
        </w:rPr>
        <w:t>ることを目的とす</w:t>
      </w:r>
      <w:r w:rsidR="0020448B" w:rsidRPr="00401C20">
        <w:rPr>
          <w:rFonts w:ascii="ＭＳ 明朝" w:hAnsi="ＭＳ 明朝" w:hint="eastAsia"/>
        </w:rPr>
        <w:t>る</w:t>
      </w:r>
      <w:r w:rsidR="000F1E0B" w:rsidRPr="00401C20">
        <w:rPr>
          <w:rFonts w:ascii="ＭＳ 明朝" w:hAnsi="ＭＳ 明朝" w:hint="eastAsia"/>
        </w:rPr>
        <w:t>。</w:t>
      </w:r>
    </w:p>
    <w:p w:rsidR="000F1E0B" w:rsidRPr="00401C20" w:rsidRDefault="000F1E0B" w:rsidP="000F1E0B">
      <w:pPr>
        <w:rPr>
          <w:rFonts w:ascii="ＭＳ 明朝" w:hAnsi="ＭＳ 明朝"/>
        </w:rPr>
      </w:pPr>
    </w:p>
    <w:p w:rsidR="000F1E0B" w:rsidRPr="00401C20" w:rsidRDefault="000F1E0B" w:rsidP="00224C35">
      <w:pPr>
        <w:jc w:val="left"/>
        <w:rPr>
          <w:rFonts w:ascii="ＭＳ 明朝" w:hAnsi="ＭＳ 明朝"/>
        </w:rPr>
      </w:pPr>
      <w:r w:rsidRPr="00401C20">
        <w:rPr>
          <w:rFonts w:ascii="ＭＳ 明朝" w:hAnsi="ＭＳ 明朝" w:hint="eastAsia"/>
        </w:rPr>
        <w:t>（定義）</w:t>
      </w:r>
    </w:p>
    <w:p w:rsidR="000F1E0B" w:rsidRPr="00401C20" w:rsidRDefault="0020448B" w:rsidP="00AF2EC3">
      <w:pPr>
        <w:ind w:left="565" w:hangingChars="249" w:hanging="565"/>
        <w:rPr>
          <w:rFonts w:ascii="ＭＳ 明朝" w:hAnsi="ＭＳ 明朝"/>
          <w:szCs w:val="24"/>
        </w:rPr>
      </w:pPr>
      <w:r w:rsidRPr="00401C20">
        <w:rPr>
          <w:rFonts w:ascii="ＭＳ 明朝" w:hAnsi="ＭＳ 明朝" w:hint="eastAsia"/>
        </w:rPr>
        <w:t>第</w:t>
      </w:r>
      <w:r w:rsidR="009945C8" w:rsidRPr="00401C20">
        <w:rPr>
          <w:rFonts w:ascii="ＭＳ 明朝" w:hAnsi="ＭＳ 明朝" w:hint="eastAsia"/>
        </w:rPr>
        <w:t>２</w:t>
      </w:r>
      <w:r w:rsidRPr="00401C20">
        <w:rPr>
          <w:rFonts w:ascii="ＭＳ 明朝" w:hAnsi="ＭＳ 明朝" w:hint="eastAsia"/>
        </w:rPr>
        <w:t>条　本規程</w:t>
      </w:r>
      <w:r w:rsidR="00C57B1C" w:rsidRPr="00401C20">
        <w:rPr>
          <w:rFonts w:ascii="ＭＳ 明朝" w:hAnsi="ＭＳ 明朝" w:hint="eastAsia"/>
        </w:rPr>
        <w:t>に</w:t>
      </w:r>
      <w:r w:rsidRPr="00401C20">
        <w:rPr>
          <w:rFonts w:ascii="ＭＳ 明朝" w:hAnsi="ＭＳ 明朝" w:hint="eastAsia"/>
        </w:rPr>
        <w:t>掲げる用語</w:t>
      </w:r>
      <w:r w:rsidR="000F1E0B" w:rsidRPr="00401C20">
        <w:rPr>
          <w:rFonts w:ascii="ＭＳ 明朝" w:hAnsi="ＭＳ 明朝" w:hint="eastAsia"/>
        </w:rPr>
        <w:t>の定義は</w:t>
      </w:r>
      <w:r w:rsidRPr="00401C20">
        <w:rPr>
          <w:rFonts w:ascii="ＭＳ 明朝" w:hAnsi="ＭＳ 明朝" w:hint="eastAsia"/>
        </w:rPr>
        <w:t>、次</w:t>
      </w:r>
      <w:r w:rsidR="004948C6" w:rsidRPr="00401C20">
        <w:rPr>
          <w:rFonts w:ascii="ＭＳ 明朝" w:hAnsi="ＭＳ 明朝" w:hint="eastAsia"/>
        </w:rPr>
        <w:t>に掲げる</w:t>
      </w:r>
      <w:r w:rsidR="00E507D3" w:rsidRPr="00401C20">
        <w:rPr>
          <w:rFonts w:ascii="ＭＳ 明朝" w:hAnsi="ＭＳ 明朝" w:hint="eastAsia"/>
        </w:rPr>
        <w:t>とお</w:t>
      </w:r>
      <w:r w:rsidRPr="00401C20">
        <w:rPr>
          <w:rFonts w:ascii="ＭＳ 明朝" w:hAnsi="ＭＳ 明朝" w:hint="eastAsia"/>
        </w:rPr>
        <w:t>りとする。</w:t>
      </w:r>
      <w:r w:rsidR="008705EC" w:rsidRPr="00401C20">
        <w:rPr>
          <w:rFonts w:ascii="ＭＳ 明朝" w:hAnsi="ＭＳ 明朝" w:hint="eastAsia"/>
          <w:szCs w:val="24"/>
        </w:rPr>
        <w:t>なお、本規程</w:t>
      </w:r>
      <w:r w:rsidR="00C57B1C" w:rsidRPr="00401C20">
        <w:rPr>
          <w:rFonts w:ascii="ＭＳ 明朝" w:hAnsi="ＭＳ 明朝" w:hint="eastAsia"/>
          <w:szCs w:val="24"/>
        </w:rPr>
        <w:t>で使用</w:t>
      </w:r>
      <w:r w:rsidR="004C0966" w:rsidRPr="00401C20">
        <w:rPr>
          <w:rFonts w:ascii="ＭＳ 明朝" w:hAnsi="ＭＳ 明朝" w:hint="eastAsia"/>
          <w:szCs w:val="24"/>
        </w:rPr>
        <w:t>する</w:t>
      </w:r>
      <w:r w:rsidR="008705EC" w:rsidRPr="00401C20">
        <w:rPr>
          <w:rFonts w:ascii="ＭＳ 明朝" w:hAnsi="ＭＳ 明朝" w:hint="eastAsia"/>
          <w:szCs w:val="24"/>
        </w:rPr>
        <w:t>用語は、他に特段の定めのない限り</w:t>
      </w:r>
      <w:r w:rsidR="00C57B1C" w:rsidRPr="00401C20">
        <w:rPr>
          <w:rFonts w:ascii="ＭＳ 明朝" w:hAnsi="ＭＳ 明朝" w:hint="eastAsia"/>
          <w:szCs w:val="24"/>
        </w:rPr>
        <w:t>行政手続における特定の個人を識別するための番号の利用等に関する法律（以下「</w:t>
      </w:r>
      <w:r w:rsidR="008705EC" w:rsidRPr="00401C20">
        <w:rPr>
          <w:rFonts w:ascii="ＭＳ 明朝" w:hAnsi="ＭＳ 明朝" w:hint="eastAsia"/>
          <w:szCs w:val="24"/>
        </w:rPr>
        <w:t>番号法</w:t>
      </w:r>
      <w:r w:rsidR="00C57B1C" w:rsidRPr="00401C20">
        <w:rPr>
          <w:rFonts w:ascii="ＭＳ 明朝" w:hAnsi="ＭＳ 明朝" w:hint="eastAsia"/>
          <w:szCs w:val="24"/>
        </w:rPr>
        <w:t>」という。）</w:t>
      </w:r>
      <w:r w:rsidR="008705EC" w:rsidRPr="00401C20">
        <w:rPr>
          <w:rFonts w:ascii="ＭＳ 明朝" w:hAnsi="ＭＳ 明朝" w:hint="eastAsia"/>
          <w:szCs w:val="24"/>
        </w:rPr>
        <w:t>その他の関係法令の定めに従う。</w:t>
      </w:r>
    </w:p>
    <w:tbl>
      <w:tblPr>
        <w:tblW w:w="9214" w:type="dxa"/>
        <w:tblInd w:w="572" w:type="dxa"/>
        <w:tblLayout w:type="fixed"/>
        <w:tblCellMar>
          <w:left w:w="0" w:type="dxa"/>
          <w:right w:w="0" w:type="dxa"/>
        </w:tblCellMar>
        <w:tblLook w:val="0000" w:firstRow="0" w:lastRow="0" w:firstColumn="0" w:lastColumn="0" w:noHBand="0" w:noVBand="0"/>
      </w:tblPr>
      <w:tblGrid>
        <w:gridCol w:w="577"/>
        <w:gridCol w:w="2410"/>
        <w:gridCol w:w="6227"/>
      </w:tblGrid>
      <w:tr w:rsidR="001075F5" w:rsidRPr="00401C20" w:rsidTr="00AF2EC3">
        <w:trPr>
          <w:trHeight w:hRule="exact" w:val="339"/>
        </w:trPr>
        <w:tc>
          <w:tcPr>
            <w:tcW w:w="577" w:type="dxa"/>
            <w:tcBorders>
              <w:top w:val="single" w:sz="4" w:space="0" w:color="000000"/>
              <w:left w:val="single" w:sz="4" w:space="0" w:color="000000"/>
              <w:bottom w:val="single" w:sz="4" w:space="0" w:color="auto"/>
              <w:right w:val="single" w:sz="4" w:space="0" w:color="000000"/>
            </w:tcBorders>
            <w:shd w:val="clear" w:color="auto" w:fill="EEECE1"/>
            <w:vAlign w:val="center"/>
          </w:tcPr>
          <w:p w:rsidR="001075F5" w:rsidRPr="00401C20" w:rsidRDefault="001075F5" w:rsidP="001075F5">
            <w:pPr>
              <w:jc w:val="center"/>
              <w:rPr>
                <w:rFonts w:ascii="ＭＳ 明朝" w:hAnsi="ＭＳ 明朝"/>
              </w:rPr>
            </w:pPr>
            <w:r w:rsidRPr="00401C20">
              <w:rPr>
                <w:rFonts w:ascii="ＭＳ 明朝" w:hAnsi="ＭＳ 明朝" w:hint="eastAsia"/>
              </w:rPr>
              <w:t>項番</w:t>
            </w:r>
          </w:p>
        </w:tc>
        <w:tc>
          <w:tcPr>
            <w:tcW w:w="2410" w:type="dxa"/>
            <w:tcBorders>
              <w:top w:val="single" w:sz="4" w:space="0" w:color="000000"/>
              <w:left w:val="single" w:sz="4" w:space="0" w:color="000000"/>
              <w:bottom w:val="single" w:sz="4" w:space="0" w:color="auto"/>
              <w:right w:val="single" w:sz="4" w:space="0" w:color="000000"/>
            </w:tcBorders>
            <w:shd w:val="clear" w:color="auto" w:fill="EEECE1"/>
            <w:vAlign w:val="center"/>
          </w:tcPr>
          <w:p w:rsidR="001075F5" w:rsidRPr="00401C20" w:rsidRDefault="001075F5" w:rsidP="001075F5">
            <w:pPr>
              <w:jc w:val="center"/>
              <w:rPr>
                <w:rFonts w:ascii="ＭＳ 明朝" w:hAnsi="ＭＳ 明朝"/>
              </w:rPr>
            </w:pPr>
            <w:r w:rsidRPr="00401C20">
              <w:rPr>
                <w:rFonts w:ascii="ＭＳ 明朝" w:hAnsi="ＭＳ 明朝" w:hint="eastAsia"/>
              </w:rPr>
              <w:t>用語</w:t>
            </w:r>
          </w:p>
        </w:tc>
        <w:tc>
          <w:tcPr>
            <w:tcW w:w="6227" w:type="dxa"/>
            <w:tcBorders>
              <w:top w:val="single" w:sz="4" w:space="0" w:color="000000"/>
              <w:left w:val="single" w:sz="4" w:space="0" w:color="000000"/>
              <w:bottom w:val="single" w:sz="4" w:space="0" w:color="auto"/>
              <w:right w:val="single" w:sz="4" w:space="0" w:color="000000"/>
            </w:tcBorders>
            <w:shd w:val="clear" w:color="auto" w:fill="EEECE1"/>
            <w:vAlign w:val="center"/>
          </w:tcPr>
          <w:p w:rsidR="001075F5" w:rsidRPr="00401C20" w:rsidRDefault="001075F5" w:rsidP="001075F5">
            <w:pPr>
              <w:jc w:val="center"/>
              <w:rPr>
                <w:rFonts w:ascii="ＭＳ 明朝" w:hAnsi="ＭＳ 明朝"/>
              </w:rPr>
            </w:pPr>
            <w:r w:rsidRPr="00401C20">
              <w:rPr>
                <w:rFonts w:ascii="ＭＳ 明朝" w:hAnsi="ＭＳ 明朝" w:hint="eastAsia"/>
              </w:rPr>
              <w:t>定義等</w:t>
            </w:r>
          </w:p>
        </w:tc>
      </w:tr>
      <w:tr w:rsidR="001075F5" w:rsidRPr="00401C20" w:rsidTr="00AF2EC3">
        <w:trPr>
          <w:trHeight w:hRule="exact" w:val="2966"/>
        </w:trPr>
        <w:tc>
          <w:tcPr>
            <w:tcW w:w="577" w:type="dxa"/>
            <w:tcBorders>
              <w:top w:val="single" w:sz="4" w:space="0" w:color="auto"/>
              <w:left w:val="single" w:sz="4" w:space="0" w:color="000000"/>
              <w:bottom w:val="single" w:sz="4" w:space="0" w:color="000000"/>
              <w:right w:val="single" w:sz="4" w:space="0" w:color="000000"/>
            </w:tcBorders>
          </w:tcPr>
          <w:p w:rsidR="001075F5" w:rsidRPr="00401C20" w:rsidRDefault="001075F5" w:rsidP="001075F5">
            <w:pPr>
              <w:jc w:val="center"/>
              <w:rPr>
                <w:rFonts w:ascii="ＭＳ 明朝" w:hAnsi="ＭＳ 明朝"/>
              </w:rPr>
            </w:pPr>
            <w:r w:rsidRPr="00401C20">
              <w:rPr>
                <w:rFonts w:ascii="ＭＳ 明朝" w:hAnsi="ＭＳ 明朝" w:hint="eastAsia"/>
              </w:rPr>
              <w:t>1</w:t>
            </w:r>
          </w:p>
        </w:tc>
        <w:tc>
          <w:tcPr>
            <w:tcW w:w="2410" w:type="dxa"/>
            <w:tcBorders>
              <w:top w:val="single" w:sz="4" w:space="0" w:color="auto"/>
              <w:left w:val="single" w:sz="4" w:space="0" w:color="000000"/>
              <w:bottom w:val="single" w:sz="4" w:space="0" w:color="000000"/>
              <w:right w:val="single" w:sz="4" w:space="0" w:color="000000"/>
            </w:tcBorders>
          </w:tcPr>
          <w:p w:rsidR="001075F5" w:rsidRPr="00401C20" w:rsidRDefault="001075F5" w:rsidP="001075F5">
            <w:pPr>
              <w:rPr>
                <w:rFonts w:ascii="ＭＳ 明朝" w:hAnsi="ＭＳ 明朝"/>
              </w:rPr>
            </w:pPr>
            <w:r w:rsidRPr="00401C20">
              <w:rPr>
                <w:rFonts w:ascii="ＭＳ 明朝" w:hAnsi="ＭＳ 明朝" w:hint="eastAsia"/>
              </w:rPr>
              <w:t>個人情報</w:t>
            </w:r>
          </w:p>
        </w:tc>
        <w:tc>
          <w:tcPr>
            <w:tcW w:w="6227" w:type="dxa"/>
            <w:tcBorders>
              <w:top w:val="single" w:sz="4" w:space="0" w:color="auto"/>
              <w:left w:val="single" w:sz="4" w:space="0" w:color="000000"/>
              <w:bottom w:val="single" w:sz="4" w:space="0" w:color="000000"/>
              <w:right w:val="single" w:sz="4" w:space="0" w:color="000000"/>
            </w:tcBorders>
          </w:tcPr>
          <w:p w:rsidR="001075F5" w:rsidRPr="00401C20" w:rsidRDefault="001075F5" w:rsidP="001075F5">
            <w:pPr>
              <w:rPr>
                <w:rFonts w:ascii="ＭＳ 明朝" w:hAnsi="ＭＳ 明朝"/>
              </w:rPr>
            </w:pPr>
            <w:r w:rsidRPr="00401C20">
              <w:rPr>
                <w:rFonts w:ascii="ＭＳ 明朝" w:hAnsi="ＭＳ 明朝" w:hint="eastAsia"/>
              </w:rPr>
              <w:t>個人情報の保護に関する法律（以下「個人情報保護法」という。）第２条第１項に規定する個人情報であって、生存する個人に関する情報であり、当該情報に含まれる氏名及び生年月日その他の記述等により特定の個人を識別することができるもの（他の情報と容易に照合することができ、それにより特定の個人を識別することができることとなるものを含む。）をいう</w:t>
            </w:r>
          </w:p>
        </w:tc>
      </w:tr>
      <w:tr w:rsidR="001075F5" w:rsidRPr="00401C20" w:rsidTr="00AF2EC3">
        <w:trPr>
          <w:trHeight w:hRule="exact" w:val="2541"/>
        </w:trPr>
        <w:tc>
          <w:tcPr>
            <w:tcW w:w="577" w:type="dxa"/>
            <w:tcBorders>
              <w:top w:val="single" w:sz="4" w:space="0" w:color="000000"/>
              <w:left w:val="single" w:sz="4" w:space="0" w:color="000000"/>
              <w:bottom w:val="single" w:sz="4" w:space="0" w:color="000000"/>
              <w:right w:val="single" w:sz="4" w:space="0" w:color="000000"/>
            </w:tcBorders>
          </w:tcPr>
          <w:p w:rsidR="001075F5" w:rsidRPr="00401C20" w:rsidRDefault="001075F5" w:rsidP="001075F5">
            <w:pPr>
              <w:jc w:val="center"/>
              <w:rPr>
                <w:rFonts w:ascii="ＭＳ 明朝" w:hAnsi="ＭＳ 明朝"/>
              </w:rPr>
            </w:pPr>
            <w:r w:rsidRPr="00401C20">
              <w:rPr>
                <w:rFonts w:ascii="ＭＳ 明朝" w:hAnsi="ＭＳ 明朝" w:hint="eastAsia"/>
              </w:rPr>
              <w:t>2</w:t>
            </w:r>
          </w:p>
        </w:tc>
        <w:tc>
          <w:tcPr>
            <w:tcW w:w="2410" w:type="dxa"/>
            <w:tcBorders>
              <w:top w:val="single" w:sz="4" w:space="0" w:color="000000"/>
              <w:left w:val="single" w:sz="4" w:space="0" w:color="000000"/>
              <w:bottom w:val="single" w:sz="4" w:space="0" w:color="000000"/>
              <w:right w:val="single" w:sz="4" w:space="0" w:color="000000"/>
            </w:tcBorders>
          </w:tcPr>
          <w:p w:rsidR="001075F5" w:rsidRPr="00401C20" w:rsidRDefault="001075F5" w:rsidP="001075F5">
            <w:pPr>
              <w:rPr>
                <w:rFonts w:ascii="ＭＳ 明朝" w:hAnsi="ＭＳ 明朝"/>
              </w:rPr>
            </w:pPr>
            <w:r w:rsidRPr="00401C20">
              <w:rPr>
                <w:rFonts w:ascii="ＭＳ 明朝" w:hAnsi="ＭＳ 明朝" w:hint="eastAsia"/>
              </w:rPr>
              <w:t>個人番号</w:t>
            </w:r>
          </w:p>
        </w:tc>
        <w:tc>
          <w:tcPr>
            <w:tcW w:w="6227" w:type="dxa"/>
            <w:tcBorders>
              <w:top w:val="single" w:sz="4" w:space="0" w:color="000000"/>
              <w:left w:val="single" w:sz="4" w:space="0" w:color="000000"/>
              <w:bottom w:val="single" w:sz="4" w:space="0" w:color="000000"/>
              <w:right w:val="single" w:sz="4" w:space="0" w:color="000000"/>
            </w:tcBorders>
          </w:tcPr>
          <w:p w:rsidR="001075F5" w:rsidRPr="00401C20" w:rsidRDefault="001075F5" w:rsidP="001075F5">
            <w:pPr>
              <w:rPr>
                <w:rFonts w:ascii="ＭＳ 明朝" w:hAnsi="ＭＳ 明朝"/>
              </w:rPr>
            </w:pPr>
            <w:r w:rsidRPr="00401C20">
              <w:rPr>
                <w:rFonts w:ascii="ＭＳ 明朝" w:hAnsi="ＭＳ 明朝" w:hint="eastAsia"/>
              </w:rPr>
              <w:t>番号法第７条第１項又は第２項の規定により、住民票コードを変換して得られる番号であって、当該住民票コードが記載された住民票に係る者を識別するために指定されるものをいう（番号法第２条第６項及び第７項、第８条、第</w:t>
            </w:r>
            <w:r w:rsidRPr="00401C20">
              <w:rPr>
                <w:rFonts w:ascii="ＭＳ 明朝" w:hAnsi="ＭＳ 明朝"/>
              </w:rPr>
              <w:t>67条並びに附則第３条第１項から第３項まで及び第５項における個人番号）。</w:t>
            </w:r>
          </w:p>
        </w:tc>
      </w:tr>
      <w:tr w:rsidR="001075F5" w:rsidRPr="00401C20" w:rsidTr="00AF2EC3">
        <w:trPr>
          <w:trHeight w:hRule="exact" w:val="2137"/>
        </w:trPr>
        <w:tc>
          <w:tcPr>
            <w:tcW w:w="577" w:type="dxa"/>
            <w:tcBorders>
              <w:top w:val="single" w:sz="4" w:space="0" w:color="000000"/>
              <w:left w:val="single" w:sz="4" w:space="0" w:color="000000"/>
              <w:bottom w:val="single" w:sz="4" w:space="0" w:color="auto"/>
              <w:right w:val="single" w:sz="4" w:space="0" w:color="000000"/>
            </w:tcBorders>
          </w:tcPr>
          <w:p w:rsidR="001075F5" w:rsidRPr="00401C20" w:rsidRDefault="001075F5" w:rsidP="001075F5">
            <w:pPr>
              <w:jc w:val="center"/>
              <w:rPr>
                <w:rFonts w:ascii="ＭＳ 明朝" w:hAnsi="ＭＳ 明朝"/>
              </w:rPr>
            </w:pPr>
            <w:r w:rsidRPr="00401C20">
              <w:rPr>
                <w:rFonts w:ascii="ＭＳ 明朝" w:hAnsi="ＭＳ 明朝" w:hint="eastAsia"/>
              </w:rPr>
              <w:t>3</w:t>
            </w:r>
          </w:p>
        </w:tc>
        <w:tc>
          <w:tcPr>
            <w:tcW w:w="2410" w:type="dxa"/>
            <w:tcBorders>
              <w:top w:val="single" w:sz="4" w:space="0" w:color="000000"/>
              <w:left w:val="single" w:sz="4" w:space="0" w:color="000000"/>
              <w:bottom w:val="single" w:sz="4" w:space="0" w:color="auto"/>
              <w:right w:val="single" w:sz="4" w:space="0" w:color="000000"/>
            </w:tcBorders>
          </w:tcPr>
          <w:p w:rsidR="001075F5" w:rsidRPr="00401C20" w:rsidRDefault="001075F5" w:rsidP="001075F5">
            <w:pPr>
              <w:rPr>
                <w:rFonts w:ascii="ＭＳ 明朝" w:hAnsi="ＭＳ 明朝"/>
              </w:rPr>
            </w:pPr>
            <w:r w:rsidRPr="00401C20">
              <w:rPr>
                <w:rFonts w:ascii="ＭＳ 明朝" w:hAnsi="ＭＳ 明朝" w:hint="eastAsia"/>
              </w:rPr>
              <w:t>特定個人情報</w:t>
            </w:r>
          </w:p>
        </w:tc>
        <w:tc>
          <w:tcPr>
            <w:tcW w:w="6227" w:type="dxa"/>
            <w:tcBorders>
              <w:top w:val="single" w:sz="4" w:space="0" w:color="000000"/>
              <w:left w:val="single" w:sz="4" w:space="0" w:color="000000"/>
              <w:bottom w:val="single" w:sz="4" w:space="0" w:color="auto"/>
              <w:right w:val="single" w:sz="4" w:space="0" w:color="000000"/>
            </w:tcBorders>
          </w:tcPr>
          <w:p w:rsidR="001075F5" w:rsidRPr="00401C20" w:rsidRDefault="001075F5" w:rsidP="001075F5">
            <w:pPr>
              <w:rPr>
                <w:rFonts w:ascii="ＭＳ 明朝" w:hAnsi="ＭＳ 明朝"/>
              </w:rPr>
            </w:pPr>
            <w:r w:rsidRPr="00401C20">
              <w:rPr>
                <w:rFonts w:ascii="ＭＳ 明朝" w:hAnsi="ＭＳ 明朝" w:hint="eastAsia"/>
              </w:rPr>
              <w:t>個人番号（個人番号に対応し、当該個人番号に代わって用いられる番号、記号その他の符号であって、住民票コード以外のものを含む。番号法第７条第１項及び第２項、第８条、第</w:t>
            </w:r>
            <w:r w:rsidRPr="00401C20">
              <w:rPr>
                <w:rFonts w:ascii="ＭＳ 明朝" w:hAnsi="ＭＳ 明朝"/>
              </w:rPr>
              <w:t>67条並びに附則第３条第１項から第３項まで及び第５項を除く。）をその内容に含む個人情報をいう。</w:t>
            </w:r>
          </w:p>
        </w:tc>
      </w:tr>
      <w:tr w:rsidR="001075F5" w:rsidRPr="00401C20" w:rsidTr="00AF2EC3">
        <w:trPr>
          <w:trHeight w:hRule="exact" w:val="566"/>
        </w:trPr>
        <w:tc>
          <w:tcPr>
            <w:tcW w:w="577" w:type="dxa"/>
            <w:tcBorders>
              <w:top w:val="single" w:sz="4" w:space="0" w:color="000000"/>
              <w:left w:val="single" w:sz="4" w:space="0" w:color="000000"/>
              <w:bottom w:val="single" w:sz="4" w:space="0" w:color="auto"/>
              <w:right w:val="single" w:sz="4" w:space="0" w:color="000000"/>
            </w:tcBorders>
          </w:tcPr>
          <w:p w:rsidR="001075F5" w:rsidRPr="00401C20" w:rsidRDefault="001075F5" w:rsidP="001075F5">
            <w:pPr>
              <w:jc w:val="center"/>
              <w:rPr>
                <w:rFonts w:ascii="ＭＳ 明朝" w:hAnsi="ＭＳ 明朝"/>
              </w:rPr>
            </w:pPr>
            <w:r w:rsidRPr="00401C20">
              <w:rPr>
                <w:rFonts w:ascii="ＭＳ 明朝" w:hAnsi="ＭＳ 明朝" w:hint="eastAsia"/>
              </w:rPr>
              <w:t>4</w:t>
            </w:r>
          </w:p>
        </w:tc>
        <w:tc>
          <w:tcPr>
            <w:tcW w:w="2410" w:type="dxa"/>
            <w:tcBorders>
              <w:top w:val="single" w:sz="4" w:space="0" w:color="000000"/>
              <w:left w:val="single" w:sz="4" w:space="0" w:color="000000"/>
              <w:bottom w:val="single" w:sz="4" w:space="0" w:color="auto"/>
              <w:right w:val="single" w:sz="4" w:space="0" w:color="000000"/>
            </w:tcBorders>
          </w:tcPr>
          <w:p w:rsidR="001075F5" w:rsidRPr="00401C20" w:rsidRDefault="001075F5" w:rsidP="001075F5">
            <w:pPr>
              <w:rPr>
                <w:rFonts w:ascii="ＭＳ 明朝" w:hAnsi="ＭＳ 明朝"/>
              </w:rPr>
            </w:pPr>
            <w:r w:rsidRPr="00401C20">
              <w:rPr>
                <w:rFonts w:ascii="ＭＳ 明朝" w:hAnsi="ＭＳ 明朝" w:hint="eastAsia"/>
              </w:rPr>
              <w:t>特定個人情報等</w:t>
            </w:r>
          </w:p>
        </w:tc>
        <w:tc>
          <w:tcPr>
            <w:tcW w:w="6227" w:type="dxa"/>
            <w:tcBorders>
              <w:top w:val="single" w:sz="4" w:space="0" w:color="000000"/>
              <w:left w:val="single" w:sz="4" w:space="0" w:color="000000"/>
              <w:bottom w:val="single" w:sz="4" w:space="0" w:color="auto"/>
              <w:right w:val="single" w:sz="4" w:space="0" w:color="000000"/>
            </w:tcBorders>
          </w:tcPr>
          <w:p w:rsidR="001075F5" w:rsidRPr="00401C20" w:rsidRDefault="001075F5" w:rsidP="001075F5">
            <w:pPr>
              <w:rPr>
                <w:rFonts w:ascii="ＭＳ 明朝" w:hAnsi="ＭＳ 明朝"/>
              </w:rPr>
            </w:pPr>
            <w:r w:rsidRPr="00401C20">
              <w:rPr>
                <w:rFonts w:ascii="ＭＳ 明朝" w:hAnsi="ＭＳ 明朝" w:hint="eastAsia"/>
              </w:rPr>
              <w:t>個人番号及び特定個人情報を併せたものをいう。</w:t>
            </w:r>
          </w:p>
        </w:tc>
      </w:tr>
      <w:tr w:rsidR="001075F5" w:rsidRPr="00401C20" w:rsidTr="00AF2EC3">
        <w:trPr>
          <w:trHeight w:val="2542"/>
        </w:trPr>
        <w:tc>
          <w:tcPr>
            <w:tcW w:w="577" w:type="dxa"/>
            <w:tcBorders>
              <w:top w:val="single" w:sz="4" w:space="0" w:color="auto"/>
              <w:left w:val="single" w:sz="4" w:space="0" w:color="000000"/>
              <w:bottom w:val="single" w:sz="4" w:space="0" w:color="000000"/>
              <w:right w:val="single" w:sz="4" w:space="0" w:color="000000"/>
            </w:tcBorders>
          </w:tcPr>
          <w:p w:rsidR="001075F5" w:rsidRPr="00401C20" w:rsidRDefault="001075F5" w:rsidP="001075F5">
            <w:pPr>
              <w:jc w:val="center"/>
              <w:rPr>
                <w:rFonts w:ascii="ＭＳ 明朝" w:hAnsi="ＭＳ 明朝"/>
              </w:rPr>
            </w:pPr>
            <w:r w:rsidRPr="00401C20">
              <w:rPr>
                <w:rFonts w:ascii="ＭＳ 明朝" w:hAnsi="ＭＳ 明朝" w:hint="eastAsia"/>
              </w:rPr>
              <w:lastRenderedPageBreak/>
              <w:t>5</w:t>
            </w:r>
          </w:p>
        </w:tc>
        <w:tc>
          <w:tcPr>
            <w:tcW w:w="2410" w:type="dxa"/>
            <w:tcBorders>
              <w:top w:val="single" w:sz="4" w:space="0" w:color="auto"/>
              <w:left w:val="single" w:sz="4" w:space="0" w:color="000000"/>
              <w:bottom w:val="single" w:sz="4" w:space="0" w:color="000000"/>
              <w:right w:val="single" w:sz="4" w:space="0" w:color="000000"/>
            </w:tcBorders>
          </w:tcPr>
          <w:p w:rsidR="001075F5" w:rsidRPr="00401C20" w:rsidRDefault="001075F5" w:rsidP="001075F5">
            <w:pPr>
              <w:rPr>
                <w:rFonts w:ascii="ＭＳ 明朝" w:hAnsi="ＭＳ 明朝"/>
              </w:rPr>
            </w:pPr>
            <w:r w:rsidRPr="00401C20">
              <w:rPr>
                <w:rFonts w:ascii="ＭＳ 明朝" w:hAnsi="ＭＳ 明朝" w:hint="eastAsia"/>
              </w:rPr>
              <w:t>個人情報ファイル</w:t>
            </w:r>
          </w:p>
        </w:tc>
        <w:tc>
          <w:tcPr>
            <w:tcW w:w="6227" w:type="dxa"/>
            <w:tcBorders>
              <w:top w:val="single" w:sz="4" w:space="0" w:color="auto"/>
              <w:left w:val="single" w:sz="4" w:space="0" w:color="000000"/>
              <w:bottom w:val="single" w:sz="4" w:space="0" w:color="000000"/>
              <w:right w:val="single" w:sz="4" w:space="0" w:color="000000"/>
            </w:tcBorders>
          </w:tcPr>
          <w:p w:rsidR="001075F5" w:rsidRPr="00401C20" w:rsidRDefault="001075F5" w:rsidP="001075F5">
            <w:pPr>
              <w:rPr>
                <w:rFonts w:ascii="ＭＳ 明朝" w:hAnsi="ＭＳ 明朝"/>
              </w:rPr>
            </w:pPr>
            <w:r w:rsidRPr="00401C20">
              <w:rPr>
                <w:rFonts w:ascii="ＭＳ 明朝" w:hAnsi="ＭＳ 明朝" w:hint="eastAsia"/>
              </w:rPr>
              <w:t>個人情報を含む情報の集合物であって、特定の個人情報について電子計算機を用いて検索することができるように体系的に構成したもの　のほか、特定の個人情報を容易に検索することができるように体系的に構成したものとして「個人情報の保護に関する法律施行令」（平成</w:t>
            </w:r>
            <w:r w:rsidRPr="00401C20">
              <w:rPr>
                <w:rFonts w:ascii="ＭＳ 明朝" w:hAnsi="ＭＳ 明朝"/>
              </w:rPr>
              <w:t>15</w:t>
            </w:r>
            <w:r w:rsidRPr="00401C20">
              <w:rPr>
                <w:rFonts w:ascii="ＭＳ 明朝" w:hAnsi="ＭＳ 明朝" w:hint="eastAsia"/>
              </w:rPr>
              <w:t>年政令第</w:t>
            </w:r>
            <w:r w:rsidRPr="00401C20">
              <w:rPr>
                <w:rFonts w:ascii="ＭＳ 明朝" w:hAnsi="ＭＳ 明朝"/>
              </w:rPr>
              <w:t>507</w:t>
            </w:r>
            <w:r w:rsidRPr="00401C20">
              <w:rPr>
                <w:rFonts w:ascii="ＭＳ 明朝" w:hAnsi="ＭＳ 明朝" w:hint="eastAsia"/>
              </w:rPr>
              <w:t>号。以下「個人情報保護法施行令」という。）で定めるものをいう。</w:t>
            </w:r>
          </w:p>
        </w:tc>
      </w:tr>
      <w:tr w:rsidR="001075F5" w:rsidRPr="00401C20" w:rsidTr="00AF2EC3">
        <w:trPr>
          <w:trHeight w:hRule="exact" w:val="584"/>
        </w:trPr>
        <w:tc>
          <w:tcPr>
            <w:tcW w:w="577" w:type="dxa"/>
            <w:tcBorders>
              <w:top w:val="single" w:sz="4" w:space="0" w:color="000000"/>
              <w:left w:val="single" w:sz="4" w:space="0" w:color="000000"/>
              <w:bottom w:val="single" w:sz="4" w:space="0" w:color="000000"/>
              <w:right w:val="single" w:sz="4" w:space="0" w:color="000000"/>
            </w:tcBorders>
          </w:tcPr>
          <w:p w:rsidR="001075F5" w:rsidRPr="00401C20" w:rsidRDefault="0080030C" w:rsidP="001075F5">
            <w:pPr>
              <w:jc w:val="center"/>
              <w:rPr>
                <w:rFonts w:ascii="ＭＳ 明朝" w:hAnsi="ＭＳ 明朝"/>
              </w:rPr>
            </w:pPr>
            <w:r w:rsidRPr="00401C20">
              <w:rPr>
                <w:rFonts w:ascii="ＭＳ 明朝" w:hAnsi="ＭＳ 明朝" w:hint="eastAsia"/>
              </w:rPr>
              <w:t>6</w:t>
            </w:r>
          </w:p>
        </w:tc>
        <w:tc>
          <w:tcPr>
            <w:tcW w:w="2410" w:type="dxa"/>
            <w:tcBorders>
              <w:top w:val="single" w:sz="4" w:space="0" w:color="000000"/>
              <w:left w:val="single" w:sz="4" w:space="0" w:color="000000"/>
              <w:bottom w:val="single" w:sz="4" w:space="0" w:color="000000"/>
              <w:right w:val="single" w:sz="4" w:space="0" w:color="000000"/>
            </w:tcBorders>
          </w:tcPr>
          <w:p w:rsidR="001075F5" w:rsidRPr="00401C20" w:rsidRDefault="001075F5" w:rsidP="001075F5">
            <w:pPr>
              <w:rPr>
                <w:rFonts w:ascii="ＭＳ 明朝" w:hAnsi="ＭＳ 明朝"/>
              </w:rPr>
            </w:pPr>
            <w:r w:rsidRPr="00401C20">
              <w:rPr>
                <w:rFonts w:ascii="ＭＳ 明朝" w:hAnsi="ＭＳ 明朝" w:hint="eastAsia"/>
              </w:rPr>
              <w:t>特定個人情報ファイル</w:t>
            </w:r>
          </w:p>
        </w:tc>
        <w:tc>
          <w:tcPr>
            <w:tcW w:w="6227" w:type="dxa"/>
            <w:tcBorders>
              <w:top w:val="single" w:sz="4" w:space="0" w:color="000000"/>
              <w:left w:val="single" w:sz="4" w:space="0" w:color="000000"/>
              <w:bottom w:val="single" w:sz="4" w:space="0" w:color="000000"/>
              <w:right w:val="single" w:sz="4" w:space="0" w:color="000000"/>
            </w:tcBorders>
          </w:tcPr>
          <w:p w:rsidR="001075F5" w:rsidRPr="00401C20" w:rsidRDefault="001075F5" w:rsidP="00A76B08">
            <w:pPr>
              <w:rPr>
                <w:rFonts w:ascii="ＭＳ 明朝" w:hAnsi="ＭＳ 明朝"/>
              </w:rPr>
            </w:pPr>
            <w:r w:rsidRPr="00401C20">
              <w:rPr>
                <w:rFonts w:ascii="ＭＳ 明朝" w:hAnsi="ＭＳ 明朝" w:hint="eastAsia"/>
              </w:rPr>
              <w:t>個人番号をその内容に含む個人情報ファイルをいう。</w:t>
            </w:r>
          </w:p>
        </w:tc>
      </w:tr>
      <w:tr w:rsidR="001075F5" w:rsidRPr="00401C20" w:rsidTr="00AF2EC3">
        <w:trPr>
          <w:trHeight w:val="2529"/>
        </w:trPr>
        <w:tc>
          <w:tcPr>
            <w:tcW w:w="577" w:type="dxa"/>
            <w:tcBorders>
              <w:top w:val="single" w:sz="4" w:space="0" w:color="000000"/>
              <w:left w:val="single" w:sz="4" w:space="0" w:color="000000"/>
              <w:bottom w:val="single" w:sz="4" w:space="0" w:color="000000"/>
              <w:right w:val="single" w:sz="4" w:space="0" w:color="000000"/>
            </w:tcBorders>
          </w:tcPr>
          <w:p w:rsidR="001075F5" w:rsidRPr="00401C20" w:rsidRDefault="0080030C" w:rsidP="001075F5">
            <w:pPr>
              <w:jc w:val="center"/>
              <w:rPr>
                <w:rFonts w:ascii="ＭＳ 明朝" w:hAnsi="ＭＳ 明朝"/>
              </w:rPr>
            </w:pPr>
            <w:r w:rsidRPr="00401C20">
              <w:rPr>
                <w:rFonts w:ascii="ＭＳ 明朝" w:hAnsi="ＭＳ 明朝" w:hint="eastAsia"/>
              </w:rPr>
              <w:t>7</w:t>
            </w:r>
          </w:p>
        </w:tc>
        <w:tc>
          <w:tcPr>
            <w:tcW w:w="2410" w:type="dxa"/>
            <w:tcBorders>
              <w:top w:val="single" w:sz="4" w:space="0" w:color="000000"/>
              <w:left w:val="single" w:sz="4" w:space="0" w:color="000000"/>
              <w:bottom w:val="single" w:sz="4" w:space="0" w:color="000000"/>
              <w:right w:val="single" w:sz="4" w:space="0" w:color="000000"/>
            </w:tcBorders>
          </w:tcPr>
          <w:p w:rsidR="001075F5" w:rsidRPr="00401C20" w:rsidRDefault="0080030C" w:rsidP="00A76B08">
            <w:pPr>
              <w:rPr>
                <w:rFonts w:ascii="ＭＳ 明朝" w:hAnsi="ＭＳ 明朝"/>
              </w:rPr>
            </w:pPr>
            <w:r w:rsidRPr="00401C20">
              <w:rPr>
                <w:rFonts w:ascii="ＭＳ 明朝" w:hAnsi="ＭＳ 明朝" w:hint="eastAsia"/>
              </w:rPr>
              <w:t>保有個人情報</w:t>
            </w:r>
          </w:p>
        </w:tc>
        <w:tc>
          <w:tcPr>
            <w:tcW w:w="6227" w:type="dxa"/>
            <w:tcBorders>
              <w:top w:val="single" w:sz="4" w:space="0" w:color="000000"/>
              <w:left w:val="single" w:sz="4" w:space="0" w:color="000000"/>
              <w:bottom w:val="single" w:sz="4" w:space="0" w:color="000000"/>
              <w:right w:val="single" w:sz="4" w:space="0" w:color="000000"/>
            </w:tcBorders>
          </w:tcPr>
          <w:p w:rsidR="001075F5" w:rsidRPr="00401C20" w:rsidRDefault="0080030C" w:rsidP="001075F5">
            <w:pPr>
              <w:rPr>
                <w:rFonts w:ascii="ＭＳ 明朝" w:hAnsi="ＭＳ 明朝"/>
              </w:rPr>
            </w:pPr>
            <w:r w:rsidRPr="00401C20">
              <w:rPr>
                <w:rFonts w:ascii="ＭＳ 明朝" w:hAnsi="ＭＳ 明朝" w:hint="eastAsia"/>
              </w:rPr>
              <w:t>個人情報取扱事業者（本条第</w:t>
            </w:r>
            <w:r w:rsidRPr="00401C20">
              <w:rPr>
                <w:rFonts w:ascii="ＭＳ 明朝" w:hAnsi="ＭＳ 明朝"/>
              </w:rPr>
              <w:t>12</w:t>
            </w:r>
            <w:r w:rsidRPr="00401C20">
              <w:rPr>
                <w:rFonts w:ascii="ＭＳ 明朝" w:hAnsi="ＭＳ 明朝" w:hint="eastAsia"/>
              </w:rPr>
              <w:t>号）が、開示、内容の訂正若しくは追加又は削除、利用の停止又は消去及び第三者への提供の停止を行うことのできる権限を有する特定個人情報であって、その存否が明らかになることにより公益その他の利益が害されるものとして個人情報保護法施行令で定めるもの又は６か月以内に消去することとなるもの以外のものをいう。</w:t>
            </w:r>
          </w:p>
        </w:tc>
      </w:tr>
      <w:tr w:rsidR="001075F5" w:rsidRPr="00401C20" w:rsidTr="00AF2EC3">
        <w:trPr>
          <w:trHeight w:hRule="exact" w:val="2126"/>
        </w:trPr>
        <w:tc>
          <w:tcPr>
            <w:tcW w:w="577" w:type="dxa"/>
            <w:tcBorders>
              <w:top w:val="single" w:sz="4" w:space="0" w:color="000000"/>
              <w:left w:val="single" w:sz="4" w:space="0" w:color="000000"/>
              <w:bottom w:val="single" w:sz="4" w:space="0" w:color="000000"/>
              <w:right w:val="single" w:sz="4" w:space="0" w:color="000000"/>
            </w:tcBorders>
          </w:tcPr>
          <w:p w:rsidR="001075F5" w:rsidRPr="00401C20" w:rsidRDefault="0080030C" w:rsidP="001075F5">
            <w:pPr>
              <w:jc w:val="center"/>
              <w:rPr>
                <w:rFonts w:ascii="ＭＳ 明朝" w:hAnsi="ＭＳ 明朝"/>
              </w:rPr>
            </w:pPr>
            <w:r w:rsidRPr="00401C20">
              <w:rPr>
                <w:rFonts w:ascii="ＭＳ 明朝" w:hAnsi="ＭＳ 明朝" w:hint="eastAsia"/>
              </w:rPr>
              <w:t>8</w:t>
            </w:r>
          </w:p>
        </w:tc>
        <w:tc>
          <w:tcPr>
            <w:tcW w:w="2410" w:type="dxa"/>
            <w:tcBorders>
              <w:top w:val="single" w:sz="4" w:space="0" w:color="000000"/>
              <w:left w:val="single" w:sz="4" w:space="0" w:color="000000"/>
              <w:bottom w:val="single" w:sz="4" w:space="0" w:color="000000"/>
              <w:right w:val="single" w:sz="4" w:space="0" w:color="000000"/>
            </w:tcBorders>
          </w:tcPr>
          <w:p w:rsidR="001075F5" w:rsidRPr="00401C20" w:rsidRDefault="001075F5" w:rsidP="001075F5">
            <w:pPr>
              <w:rPr>
                <w:rFonts w:ascii="ＭＳ 明朝" w:hAnsi="ＭＳ 明朝"/>
              </w:rPr>
            </w:pPr>
            <w:r w:rsidRPr="00401C20">
              <w:rPr>
                <w:rFonts w:ascii="ＭＳ 明朝" w:hAnsi="ＭＳ 明朝" w:hint="eastAsia"/>
              </w:rPr>
              <w:t>個人番号利用事務</w:t>
            </w:r>
          </w:p>
        </w:tc>
        <w:tc>
          <w:tcPr>
            <w:tcW w:w="6227" w:type="dxa"/>
            <w:tcBorders>
              <w:top w:val="single" w:sz="4" w:space="0" w:color="000000"/>
              <w:left w:val="single" w:sz="4" w:space="0" w:color="000000"/>
              <w:bottom w:val="single" w:sz="4" w:space="0" w:color="000000"/>
              <w:right w:val="single" w:sz="4" w:space="0" w:color="000000"/>
            </w:tcBorders>
          </w:tcPr>
          <w:p w:rsidR="001075F5" w:rsidRPr="00401C20" w:rsidRDefault="0080030C" w:rsidP="00A76B08">
            <w:pPr>
              <w:rPr>
                <w:rFonts w:ascii="ＭＳ 明朝" w:hAnsi="ＭＳ 明朝"/>
              </w:rPr>
            </w:pPr>
            <w:r w:rsidRPr="00401C20">
              <w:rPr>
                <w:rFonts w:ascii="ＭＳ 明朝" w:hAnsi="ＭＳ 明朝" w:hint="eastAsia"/>
              </w:rPr>
              <w:t>行政機関、地方公共団体及び独立行政法人等その他の行政事務を処理する者が番号法第９条第１項又は第２項の規定によりその保有する特定個人情報ファイルにおいて個人情報を効率的に検索し、及び管理するために必要な限度で個人番号を利用して処理する事務をいう。</w:t>
            </w:r>
          </w:p>
        </w:tc>
      </w:tr>
      <w:tr w:rsidR="001075F5" w:rsidRPr="00401C20" w:rsidTr="00AF2EC3">
        <w:trPr>
          <w:trHeight w:hRule="exact" w:val="1425"/>
        </w:trPr>
        <w:tc>
          <w:tcPr>
            <w:tcW w:w="577" w:type="dxa"/>
            <w:tcBorders>
              <w:top w:val="single" w:sz="4" w:space="0" w:color="000000"/>
              <w:left w:val="single" w:sz="4" w:space="0" w:color="000000"/>
              <w:bottom w:val="single" w:sz="4" w:space="0" w:color="000000"/>
              <w:right w:val="single" w:sz="4" w:space="0" w:color="000000"/>
            </w:tcBorders>
          </w:tcPr>
          <w:p w:rsidR="001075F5" w:rsidRPr="00401C20" w:rsidRDefault="0080030C" w:rsidP="001075F5">
            <w:pPr>
              <w:jc w:val="center"/>
              <w:rPr>
                <w:rFonts w:ascii="ＭＳ 明朝" w:hAnsi="ＭＳ 明朝"/>
              </w:rPr>
            </w:pPr>
            <w:r w:rsidRPr="00401C20">
              <w:rPr>
                <w:rFonts w:ascii="ＭＳ 明朝" w:hAnsi="ＭＳ 明朝" w:hint="eastAsia"/>
              </w:rPr>
              <w:t>9</w:t>
            </w:r>
          </w:p>
        </w:tc>
        <w:tc>
          <w:tcPr>
            <w:tcW w:w="2410" w:type="dxa"/>
            <w:tcBorders>
              <w:top w:val="single" w:sz="4" w:space="0" w:color="000000"/>
              <w:left w:val="single" w:sz="4" w:space="0" w:color="000000"/>
              <w:bottom w:val="single" w:sz="4" w:space="0" w:color="000000"/>
              <w:right w:val="single" w:sz="4" w:space="0" w:color="000000"/>
            </w:tcBorders>
          </w:tcPr>
          <w:p w:rsidR="001075F5" w:rsidRPr="00401C20" w:rsidRDefault="001075F5" w:rsidP="001075F5">
            <w:pPr>
              <w:rPr>
                <w:rFonts w:ascii="ＭＳ 明朝" w:hAnsi="ＭＳ 明朝"/>
              </w:rPr>
            </w:pPr>
            <w:r w:rsidRPr="00401C20">
              <w:rPr>
                <w:rFonts w:ascii="ＭＳ 明朝" w:hAnsi="ＭＳ 明朝" w:hint="eastAsia"/>
              </w:rPr>
              <w:t>個人番号関係事務</w:t>
            </w:r>
          </w:p>
        </w:tc>
        <w:tc>
          <w:tcPr>
            <w:tcW w:w="6227" w:type="dxa"/>
            <w:tcBorders>
              <w:top w:val="single" w:sz="4" w:space="0" w:color="000000"/>
              <w:left w:val="single" w:sz="4" w:space="0" w:color="000000"/>
              <w:bottom w:val="single" w:sz="4" w:space="0" w:color="000000"/>
              <w:right w:val="single" w:sz="4" w:space="0" w:color="000000"/>
            </w:tcBorders>
          </w:tcPr>
          <w:p w:rsidR="001075F5" w:rsidRPr="00401C20" w:rsidRDefault="0080030C" w:rsidP="00A76B08">
            <w:pPr>
              <w:rPr>
                <w:rFonts w:ascii="ＭＳ 明朝" w:hAnsi="ＭＳ 明朝"/>
              </w:rPr>
            </w:pPr>
            <w:r w:rsidRPr="00401C20">
              <w:rPr>
                <w:rFonts w:ascii="ＭＳ 明朝" w:hAnsi="ＭＳ 明朝" w:hint="eastAsia"/>
              </w:rPr>
              <w:t>番号法第９条第３項の規定により個人番号利用事務に関して行われる他人の個人番号を必要な限度で利用して行う事務をいう。</w:t>
            </w:r>
          </w:p>
        </w:tc>
      </w:tr>
      <w:tr w:rsidR="001075F5" w:rsidRPr="00401C20" w:rsidTr="00AF2EC3">
        <w:trPr>
          <w:trHeight w:hRule="exact" w:val="991"/>
        </w:trPr>
        <w:tc>
          <w:tcPr>
            <w:tcW w:w="577" w:type="dxa"/>
            <w:tcBorders>
              <w:top w:val="single" w:sz="4" w:space="0" w:color="000000"/>
              <w:left w:val="single" w:sz="4" w:space="0" w:color="000000"/>
              <w:bottom w:val="single" w:sz="4" w:space="0" w:color="000000"/>
              <w:right w:val="single" w:sz="4" w:space="0" w:color="000000"/>
            </w:tcBorders>
          </w:tcPr>
          <w:p w:rsidR="001075F5" w:rsidRPr="00401C20" w:rsidRDefault="001075F5" w:rsidP="00A76B08">
            <w:pPr>
              <w:jc w:val="center"/>
              <w:rPr>
                <w:rFonts w:ascii="ＭＳ 明朝" w:hAnsi="ＭＳ 明朝"/>
              </w:rPr>
            </w:pPr>
            <w:r w:rsidRPr="00401C20">
              <w:rPr>
                <w:rFonts w:ascii="ＭＳ 明朝" w:hAnsi="ＭＳ 明朝" w:hint="eastAsia"/>
              </w:rPr>
              <w:t>1</w:t>
            </w:r>
            <w:r w:rsidR="0080030C" w:rsidRPr="00401C20">
              <w:rPr>
                <w:rFonts w:ascii="ＭＳ 明朝" w:hAnsi="ＭＳ 明朝" w:hint="eastAsia"/>
              </w:rPr>
              <w:t>0</w:t>
            </w:r>
          </w:p>
        </w:tc>
        <w:tc>
          <w:tcPr>
            <w:tcW w:w="2410" w:type="dxa"/>
            <w:tcBorders>
              <w:top w:val="single" w:sz="4" w:space="0" w:color="000000"/>
              <w:left w:val="single" w:sz="4" w:space="0" w:color="000000"/>
              <w:bottom w:val="single" w:sz="4" w:space="0" w:color="000000"/>
              <w:right w:val="single" w:sz="4" w:space="0" w:color="000000"/>
            </w:tcBorders>
          </w:tcPr>
          <w:p w:rsidR="001075F5" w:rsidRPr="00401C20" w:rsidRDefault="001075F5" w:rsidP="001075F5">
            <w:pPr>
              <w:rPr>
                <w:rFonts w:ascii="ＭＳ 明朝" w:hAnsi="ＭＳ 明朝"/>
              </w:rPr>
            </w:pPr>
            <w:r w:rsidRPr="00401C20">
              <w:rPr>
                <w:rFonts w:ascii="ＭＳ 明朝" w:hAnsi="ＭＳ 明朝" w:hint="eastAsia"/>
              </w:rPr>
              <w:t>個人番号利用事務実施者</w:t>
            </w:r>
          </w:p>
        </w:tc>
        <w:tc>
          <w:tcPr>
            <w:tcW w:w="6227" w:type="dxa"/>
            <w:tcBorders>
              <w:top w:val="single" w:sz="4" w:space="0" w:color="000000"/>
              <w:left w:val="single" w:sz="4" w:space="0" w:color="000000"/>
              <w:bottom w:val="single" w:sz="4" w:space="0" w:color="000000"/>
              <w:right w:val="single" w:sz="4" w:space="0" w:color="000000"/>
            </w:tcBorders>
          </w:tcPr>
          <w:p w:rsidR="001075F5" w:rsidRPr="00401C20" w:rsidRDefault="0080030C" w:rsidP="00A76B08">
            <w:pPr>
              <w:rPr>
                <w:rFonts w:ascii="ＭＳ 明朝" w:hAnsi="ＭＳ 明朝"/>
              </w:rPr>
            </w:pPr>
            <w:r w:rsidRPr="00401C20">
              <w:rPr>
                <w:rFonts w:ascii="ＭＳ 明朝" w:hAnsi="ＭＳ 明朝" w:hint="eastAsia"/>
              </w:rPr>
              <w:t>個人番号利用事務を処理する者及び個人番号利用事務の全部又は一部の委託を受けた者をいう。</w:t>
            </w:r>
          </w:p>
        </w:tc>
      </w:tr>
      <w:tr w:rsidR="001075F5" w:rsidRPr="00401C20" w:rsidTr="00AF2EC3">
        <w:trPr>
          <w:trHeight w:hRule="exact" w:val="992"/>
        </w:trPr>
        <w:tc>
          <w:tcPr>
            <w:tcW w:w="577" w:type="dxa"/>
            <w:tcBorders>
              <w:top w:val="single" w:sz="4" w:space="0" w:color="000000"/>
              <w:left w:val="single" w:sz="4" w:space="0" w:color="000000"/>
              <w:bottom w:val="single" w:sz="4" w:space="0" w:color="000000"/>
              <w:right w:val="single" w:sz="4" w:space="0" w:color="000000"/>
            </w:tcBorders>
          </w:tcPr>
          <w:p w:rsidR="001075F5" w:rsidRPr="00401C20" w:rsidRDefault="001075F5" w:rsidP="001075F5">
            <w:pPr>
              <w:jc w:val="center"/>
              <w:rPr>
                <w:rFonts w:ascii="ＭＳ 明朝" w:hAnsi="ＭＳ 明朝"/>
              </w:rPr>
            </w:pPr>
            <w:r w:rsidRPr="00401C20">
              <w:rPr>
                <w:rFonts w:ascii="ＭＳ 明朝" w:hAnsi="ＭＳ 明朝" w:hint="eastAsia"/>
              </w:rPr>
              <w:t>1</w:t>
            </w:r>
            <w:r w:rsidR="0080030C" w:rsidRPr="00401C20">
              <w:rPr>
                <w:rFonts w:ascii="ＭＳ 明朝" w:hAnsi="ＭＳ 明朝" w:hint="eastAsia"/>
              </w:rPr>
              <w:t>1</w:t>
            </w:r>
          </w:p>
        </w:tc>
        <w:tc>
          <w:tcPr>
            <w:tcW w:w="2410" w:type="dxa"/>
            <w:tcBorders>
              <w:top w:val="single" w:sz="4" w:space="0" w:color="000000"/>
              <w:left w:val="single" w:sz="4" w:space="0" w:color="000000"/>
              <w:bottom w:val="single" w:sz="4" w:space="0" w:color="000000"/>
              <w:right w:val="single" w:sz="4" w:space="0" w:color="000000"/>
            </w:tcBorders>
          </w:tcPr>
          <w:p w:rsidR="001075F5" w:rsidRPr="00401C20" w:rsidRDefault="001075F5" w:rsidP="001075F5">
            <w:pPr>
              <w:rPr>
                <w:rFonts w:ascii="ＭＳ 明朝" w:hAnsi="ＭＳ 明朝"/>
              </w:rPr>
            </w:pPr>
            <w:r w:rsidRPr="00401C20">
              <w:rPr>
                <w:rFonts w:ascii="ＭＳ 明朝" w:hAnsi="ＭＳ 明朝" w:hint="eastAsia"/>
              </w:rPr>
              <w:t>個人番号関係事務実施者</w:t>
            </w:r>
          </w:p>
          <w:p w:rsidR="001075F5" w:rsidRPr="00401C20" w:rsidRDefault="001075F5" w:rsidP="001075F5">
            <w:pPr>
              <w:rPr>
                <w:rFonts w:ascii="ＭＳ 明朝" w:hAnsi="ＭＳ 明朝"/>
              </w:rPr>
            </w:pPr>
          </w:p>
        </w:tc>
        <w:tc>
          <w:tcPr>
            <w:tcW w:w="6227" w:type="dxa"/>
            <w:tcBorders>
              <w:top w:val="single" w:sz="4" w:space="0" w:color="000000"/>
              <w:left w:val="single" w:sz="4" w:space="0" w:color="000000"/>
              <w:bottom w:val="single" w:sz="4" w:space="0" w:color="000000"/>
              <w:right w:val="single" w:sz="4" w:space="0" w:color="000000"/>
            </w:tcBorders>
          </w:tcPr>
          <w:p w:rsidR="001075F5" w:rsidRPr="00401C20" w:rsidRDefault="0080030C" w:rsidP="001075F5">
            <w:pPr>
              <w:rPr>
                <w:rFonts w:ascii="ＭＳ 明朝" w:hAnsi="ＭＳ 明朝"/>
              </w:rPr>
            </w:pPr>
            <w:r w:rsidRPr="00401C20">
              <w:rPr>
                <w:rFonts w:ascii="ＭＳ 明朝" w:hAnsi="ＭＳ 明朝" w:hint="eastAsia"/>
              </w:rPr>
              <w:t>個人番号関係事務を処理する者及び個人番号関係事務の全部又は一部の委託を受けた者をいう。</w:t>
            </w:r>
          </w:p>
        </w:tc>
      </w:tr>
      <w:tr w:rsidR="001075F5" w:rsidRPr="00401C20" w:rsidTr="00AF2EC3">
        <w:trPr>
          <w:trHeight w:hRule="exact" w:val="2551"/>
        </w:trPr>
        <w:tc>
          <w:tcPr>
            <w:tcW w:w="577" w:type="dxa"/>
            <w:tcBorders>
              <w:top w:val="single" w:sz="4" w:space="0" w:color="000000"/>
              <w:left w:val="single" w:sz="4" w:space="0" w:color="000000"/>
              <w:bottom w:val="single" w:sz="4" w:space="0" w:color="000000"/>
              <w:right w:val="single" w:sz="4" w:space="0" w:color="000000"/>
            </w:tcBorders>
          </w:tcPr>
          <w:p w:rsidR="001075F5" w:rsidRPr="00401C20" w:rsidRDefault="001075F5" w:rsidP="001075F5">
            <w:pPr>
              <w:jc w:val="center"/>
              <w:rPr>
                <w:rFonts w:ascii="ＭＳ 明朝" w:hAnsi="ＭＳ 明朝"/>
              </w:rPr>
            </w:pPr>
            <w:r w:rsidRPr="00401C20">
              <w:rPr>
                <w:rFonts w:ascii="ＭＳ 明朝" w:hAnsi="ＭＳ 明朝" w:hint="eastAsia"/>
              </w:rPr>
              <w:t>1</w:t>
            </w:r>
            <w:r w:rsidR="0080030C" w:rsidRPr="00401C20">
              <w:rPr>
                <w:rFonts w:ascii="ＭＳ 明朝" w:hAnsi="ＭＳ 明朝" w:hint="eastAsia"/>
              </w:rPr>
              <w:t>2</w:t>
            </w:r>
          </w:p>
        </w:tc>
        <w:tc>
          <w:tcPr>
            <w:tcW w:w="2410" w:type="dxa"/>
            <w:tcBorders>
              <w:top w:val="single" w:sz="4" w:space="0" w:color="000000"/>
              <w:left w:val="single" w:sz="4" w:space="0" w:color="000000"/>
              <w:bottom w:val="single" w:sz="4" w:space="0" w:color="000000"/>
              <w:right w:val="single" w:sz="4" w:space="0" w:color="000000"/>
            </w:tcBorders>
          </w:tcPr>
          <w:p w:rsidR="001075F5" w:rsidRPr="00401C20" w:rsidRDefault="001075F5" w:rsidP="001075F5">
            <w:pPr>
              <w:rPr>
                <w:rFonts w:ascii="ＭＳ 明朝" w:hAnsi="ＭＳ 明朝"/>
              </w:rPr>
            </w:pPr>
            <w:r w:rsidRPr="00401C20">
              <w:rPr>
                <w:rFonts w:ascii="ＭＳ 明朝" w:hAnsi="ＭＳ 明朝" w:hint="eastAsia"/>
              </w:rPr>
              <w:t>個人情報取扱事業者</w:t>
            </w:r>
          </w:p>
        </w:tc>
        <w:tc>
          <w:tcPr>
            <w:tcW w:w="6227" w:type="dxa"/>
            <w:tcBorders>
              <w:top w:val="single" w:sz="4" w:space="0" w:color="000000"/>
              <w:left w:val="single" w:sz="4" w:space="0" w:color="000000"/>
              <w:bottom w:val="single" w:sz="4" w:space="0" w:color="000000"/>
              <w:right w:val="single" w:sz="4" w:space="0" w:color="000000"/>
            </w:tcBorders>
          </w:tcPr>
          <w:p w:rsidR="001075F5" w:rsidRPr="00401C20" w:rsidRDefault="0080030C" w:rsidP="001075F5">
            <w:pPr>
              <w:rPr>
                <w:rFonts w:ascii="ＭＳ 明朝" w:hAnsi="ＭＳ 明朝"/>
              </w:rPr>
            </w:pPr>
            <w:r w:rsidRPr="00401C20">
              <w:rPr>
                <w:rFonts w:ascii="ＭＳ 明朝" w:hAnsi="ＭＳ 明朝" w:hint="eastAsia"/>
              </w:rPr>
              <w:t>特定個人情報ファイルを事業の用に供している者（国の機関、地方公共団体、独立行政法人等及び地方独立行政法人を除く。）であって、特定個人情報ファイルを構成する個人情報によって識別される特定の個人の数（個人情報保護法施行令で定める者を除く。）の合計が過去６か月以内のいずれの日においても</w:t>
            </w:r>
            <w:r w:rsidRPr="00401C20">
              <w:rPr>
                <w:rFonts w:ascii="ＭＳ 明朝" w:hAnsi="ＭＳ 明朝"/>
              </w:rPr>
              <w:t>5,000</w:t>
            </w:r>
            <w:r w:rsidRPr="00401C20">
              <w:rPr>
                <w:rFonts w:ascii="ＭＳ 明朝" w:hAnsi="ＭＳ 明朝" w:hint="eastAsia"/>
              </w:rPr>
              <w:t>を超えない者以外の者をいう。</w:t>
            </w:r>
          </w:p>
        </w:tc>
      </w:tr>
      <w:tr w:rsidR="001075F5" w:rsidRPr="00401C20" w:rsidTr="00AF2EC3">
        <w:trPr>
          <w:trHeight w:val="2117"/>
        </w:trPr>
        <w:tc>
          <w:tcPr>
            <w:tcW w:w="577" w:type="dxa"/>
            <w:tcBorders>
              <w:top w:val="single" w:sz="4" w:space="0" w:color="000000"/>
              <w:left w:val="single" w:sz="4" w:space="0" w:color="000000"/>
              <w:bottom w:val="single" w:sz="4" w:space="0" w:color="000000"/>
              <w:right w:val="single" w:sz="4" w:space="0" w:color="000000"/>
            </w:tcBorders>
          </w:tcPr>
          <w:p w:rsidR="001075F5" w:rsidRPr="00401C20" w:rsidRDefault="001075F5" w:rsidP="001075F5">
            <w:pPr>
              <w:jc w:val="center"/>
              <w:rPr>
                <w:rFonts w:ascii="ＭＳ 明朝" w:hAnsi="ＭＳ 明朝"/>
              </w:rPr>
            </w:pPr>
            <w:r w:rsidRPr="00401C20">
              <w:rPr>
                <w:rFonts w:ascii="ＭＳ 明朝" w:hAnsi="ＭＳ 明朝" w:hint="eastAsia"/>
              </w:rPr>
              <w:lastRenderedPageBreak/>
              <w:t>1</w:t>
            </w:r>
            <w:r w:rsidR="0080030C" w:rsidRPr="00401C20">
              <w:rPr>
                <w:rFonts w:ascii="ＭＳ 明朝" w:hAnsi="ＭＳ 明朝" w:hint="eastAsia"/>
              </w:rPr>
              <w:t>3</w:t>
            </w:r>
          </w:p>
        </w:tc>
        <w:tc>
          <w:tcPr>
            <w:tcW w:w="2410" w:type="dxa"/>
            <w:tcBorders>
              <w:top w:val="single" w:sz="4" w:space="0" w:color="000000"/>
              <w:left w:val="single" w:sz="4" w:space="0" w:color="000000"/>
              <w:bottom w:val="single" w:sz="4" w:space="0" w:color="000000"/>
              <w:right w:val="single" w:sz="4" w:space="0" w:color="000000"/>
            </w:tcBorders>
          </w:tcPr>
          <w:p w:rsidR="001075F5" w:rsidRPr="00401C20" w:rsidRDefault="0080030C" w:rsidP="001075F5">
            <w:pPr>
              <w:rPr>
                <w:rFonts w:ascii="ＭＳ 明朝" w:hAnsi="ＭＳ 明朝"/>
              </w:rPr>
            </w:pPr>
            <w:r w:rsidRPr="00401C20">
              <w:rPr>
                <w:rFonts w:ascii="ＭＳ 明朝" w:hAnsi="ＭＳ 明朝" w:hint="eastAsia"/>
              </w:rPr>
              <w:t>従業者</w:t>
            </w:r>
          </w:p>
        </w:tc>
        <w:tc>
          <w:tcPr>
            <w:tcW w:w="6227" w:type="dxa"/>
            <w:tcBorders>
              <w:top w:val="single" w:sz="4" w:space="0" w:color="000000"/>
              <w:left w:val="single" w:sz="4" w:space="0" w:color="000000"/>
              <w:bottom w:val="single" w:sz="4" w:space="0" w:color="000000"/>
              <w:right w:val="single" w:sz="4" w:space="0" w:color="000000"/>
            </w:tcBorders>
          </w:tcPr>
          <w:p w:rsidR="001075F5" w:rsidRPr="00401C20" w:rsidRDefault="007A0DE7" w:rsidP="007A0DE7">
            <w:pPr>
              <w:rPr>
                <w:rFonts w:ascii="ＭＳ 明朝" w:hAnsi="ＭＳ 明朝"/>
              </w:rPr>
            </w:pPr>
            <w:r>
              <w:rPr>
                <w:rFonts w:ascii="ＭＳ 明朝" w:hAnsi="ＭＳ 明朝" w:hint="eastAsia"/>
              </w:rPr>
              <w:t>会社の組織内にあって直接又は間接に会</w:t>
            </w:r>
            <w:r w:rsidR="0080030C" w:rsidRPr="00401C20">
              <w:rPr>
                <w:rFonts w:ascii="ＭＳ 明朝" w:hAnsi="ＭＳ 明朝" w:hint="eastAsia"/>
              </w:rPr>
              <w:t>社の指揮監督を受けて</w:t>
            </w:r>
            <w:r>
              <w:rPr>
                <w:rFonts w:ascii="ＭＳ 明朝" w:hAnsi="ＭＳ 明朝" w:hint="eastAsia"/>
              </w:rPr>
              <w:t>会</w:t>
            </w:r>
            <w:r w:rsidR="0080030C" w:rsidRPr="00401C20">
              <w:rPr>
                <w:rFonts w:ascii="ＭＳ 明朝" w:hAnsi="ＭＳ 明朝" w:hint="eastAsia"/>
              </w:rPr>
              <w:t>社の業務に従事している者をいい、雇用関係にある従業者（正社員、契約社員、嘱託社員、パート社員及びアルバイト社員等）のみならず、</w:t>
            </w:r>
            <w:r>
              <w:rPr>
                <w:rFonts w:ascii="ＭＳ 明朝" w:hAnsi="ＭＳ 明朝" w:hint="eastAsia"/>
              </w:rPr>
              <w:t>会社</w:t>
            </w:r>
            <w:r w:rsidR="0080030C" w:rsidRPr="00401C20">
              <w:rPr>
                <w:rFonts w:ascii="ＭＳ 明朝" w:hAnsi="ＭＳ 明朝" w:hint="eastAsia"/>
              </w:rPr>
              <w:t>との間の雇用関係にない者（取締役、監査役及び派遣社員等）を含む。</w:t>
            </w:r>
          </w:p>
        </w:tc>
      </w:tr>
      <w:tr w:rsidR="001075F5" w:rsidRPr="00401C20" w:rsidTr="00AF2EC3">
        <w:trPr>
          <w:trHeight w:hRule="exact" w:val="900"/>
        </w:trPr>
        <w:tc>
          <w:tcPr>
            <w:tcW w:w="577" w:type="dxa"/>
            <w:tcBorders>
              <w:top w:val="single" w:sz="4" w:space="0" w:color="000000"/>
              <w:left w:val="single" w:sz="4" w:space="0" w:color="000000"/>
              <w:bottom w:val="single" w:sz="4" w:space="0" w:color="000000"/>
              <w:right w:val="single" w:sz="4" w:space="0" w:color="000000"/>
            </w:tcBorders>
          </w:tcPr>
          <w:p w:rsidR="001075F5" w:rsidRPr="00401C20" w:rsidRDefault="001075F5" w:rsidP="001075F5">
            <w:pPr>
              <w:jc w:val="center"/>
              <w:rPr>
                <w:rFonts w:ascii="ＭＳ 明朝" w:hAnsi="ＭＳ 明朝"/>
              </w:rPr>
            </w:pPr>
            <w:r w:rsidRPr="00401C20">
              <w:rPr>
                <w:rFonts w:ascii="ＭＳ 明朝" w:hAnsi="ＭＳ 明朝" w:hint="eastAsia"/>
              </w:rPr>
              <w:t>1</w:t>
            </w:r>
            <w:r w:rsidR="0080030C" w:rsidRPr="00401C20">
              <w:rPr>
                <w:rFonts w:ascii="ＭＳ 明朝" w:hAnsi="ＭＳ 明朝" w:hint="eastAsia"/>
              </w:rPr>
              <w:t>4</w:t>
            </w:r>
          </w:p>
        </w:tc>
        <w:tc>
          <w:tcPr>
            <w:tcW w:w="2410" w:type="dxa"/>
            <w:tcBorders>
              <w:top w:val="single" w:sz="4" w:space="0" w:color="000000"/>
              <w:left w:val="single" w:sz="4" w:space="0" w:color="000000"/>
              <w:bottom w:val="single" w:sz="4" w:space="0" w:color="000000"/>
              <w:right w:val="single" w:sz="4" w:space="0" w:color="000000"/>
            </w:tcBorders>
          </w:tcPr>
          <w:p w:rsidR="001075F5" w:rsidRPr="00401C20" w:rsidRDefault="0080030C" w:rsidP="001075F5">
            <w:pPr>
              <w:rPr>
                <w:rFonts w:ascii="ＭＳ 明朝" w:hAnsi="ＭＳ 明朝"/>
              </w:rPr>
            </w:pPr>
            <w:r w:rsidRPr="00401C20">
              <w:rPr>
                <w:rFonts w:ascii="ＭＳ 明朝" w:hAnsi="ＭＳ 明朝" w:hint="eastAsia"/>
              </w:rPr>
              <w:t>事務取扱担当者</w:t>
            </w:r>
          </w:p>
        </w:tc>
        <w:tc>
          <w:tcPr>
            <w:tcW w:w="6227" w:type="dxa"/>
            <w:tcBorders>
              <w:top w:val="single" w:sz="4" w:space="0" w:color="000000"/>
              <w:left w:val="single" w:sz="4" w:space="0" w:color="000000"/>
              <w:bottom w:val="single" w:sz="4" w:space="0" w:color="000000"/>
              <w:right w:val="single" w:sz="4" w:space="0" w:color="000000"/>
            </w:tcBorders>
          </w:tcPr>
          <w:p w:rsidR="001075F5" w:rsidRPr="00401C20" w:rsidRDefault="007A0DE7" w:rsidP="001075F5">
            <w:pPr>
              <w:rPr>
                <w:rFonts w:ascii="ＭＳ 明朝" w:hAnsi="ＭＳ 明朝"/>
              </w:rPr>
            </w:pPr>
            <w:r>
              <w:rPr>
                <w:rFonts w:ascii="ＭＳ 明朝" w:hAnsi="ＭＳ 明朝" w:hint="eastAsia"/>
              </w:rPr>
              <w:t>会</w:t>
            </w:r>
            <w:r w:rsidR="0080030C" w:rsidRPr="00401C20">
              <w:rPr>
                <w:rFonts w:ascii="ＭＳ 明朝" w:hAnsi="ＭＳ 明朝" w:hint="eastAsia"/>
              </w:rPr>
              <w:t>社内において、個人番号を取り扱う事務に従事する者をいう。</w:t>
            </w:r>
          </w:p>
        </w:tc>
      </w:tr>
      <w:tr w:rsidR="001075F5" w:rsidRPr="00401C20" w:rsidTr="00AF2EC3">
        <w:trPr>
          <w:trHeight w:hRule="exact" w:val="900"/>
        </w:trPr>
        <w:tc>
          <w:tcPr>
            <w:tcW w:w="577" w:type="dxa"/>
            <w:tcBorders>
              <w:top w:val="single" w:sz="4" w:space="0" w:color="000000"/>
              <w:left w:val="single" w:sz="4" w:space="0" w:color="000000"/>
              <w:bottom w:val="single" w:sz="4" w:space="0" w:color="000000"/>
              <w:right w:val="single" w:sz="4" w:space="0" w:color="000000"/>
            </w:tcBorders>
          </w:tcPr>
          <w:p w:rsidR="001075F5" w:rsidRPr="00401C20" w:rsidRDefault="001075F5" w:rsidP="001075F5">
            <w:pPr>
              <w:jc w:val="center"/>
              <w:rPr>
                <w:rFonts w:ascii="ＭＳ 明朝" w:hAnsi="ＭＳ 明朝"/>
              </w:rPr>
            </w:pPr>
            <w:r w:rsidRPr="00401C20">
              <w:rPr>
                <w:rFonts w:ascii="ＭＳ 明朝" w:hAnsi="ＭＳ 明朝" w:hint="eastAsia"/>
              </w:rPr>
              <w:t>1</w:t>
            </w:r>
            <w:r w:rsidR="0080030C" w:rsidRPr="00401C20">
              <w:rPr>
                <w:rFonts w:ascii="ＭＳ 明朝" w:hAnsi="ＭＳ 明朝" w:hint="eastAsia"/>
              </w:rPr>
              <w:t>5</w:t>
            </w:r>
          </w:p>
        </w:tc>
        <w:tc>
          <w:tcPr>
            <w:tcW w:w="2410" w:type="dxa"/>
            <w:tcBorders>
              <w:top w:val="single" w:sz="4" w:space="0" w:color="000000"/>
              <w:left w:val="single" w:sz="4" w:space="0" w:color="000000"/>
              <w:bottom w:val="single" w:sz="4" w:space="0" w:color="000000"/>
              <w:right w:val="single" w:sz="4" w:space="0" w:color="000000"/>
            </w:tcBorders>
          </w:tcPr>
          <w:p w:rsidR="001075F5" w:rsidRPr="00401C20" w:rsidRDefault="0080030C" w:rsidP="001075F5">
            <w:pPr>
              <w:rPr>
                <w:rFonts w:ascii="ＭＳ 明朝" w:hAnsi="ＭＳ 明朝"/>
              </w:rPr>
            </w:pPr>
            <w:r w:rsidRPr="00401C20">
              <w:rPr>
                <w:rFonts w:ascii="ＭＳ 明朝" w:hAnsi="ＭＳ 明朝" w:hint="eastAsia"/>
              </w:rPr>
              <w:t>事務取扱責任者</w:t>
            </w:r>
          </w:p>
        </w:tc>
        <w:tc>
          <w:tcPr>
            <w:tcW w:w="6227" w:type="dxa"/>
            <w:tcBorders>
              <w:top w:val="single" w:sz="4" w:space="0" w:color="000000"/>
              <w:left w:val="single" w:sz="4" w:space="0" w:color="000000"/>
              <w:bottom w:val="single" w:sz="4" w:space="0" w:color="000000"/>
              <w:right w:val="single" w:sz="4" w:space="0" w:color="000000"/>
            </w:tcBorders>
          </w:tcPr>
          <w:p w:rsidR="001075F5" w:rsidRPr="00401C20" w:rsidRDefault="0080030C" w:rsidP="001075F5">
            <w:pPr>
              <w:rPr>
                <w:rFonts w:ascii="ＭＳ 明朝" w:hAnsi="ＭＳ 明朝"/>
              </w:rPr>
            </w:pPr>
            <w:r w:rsidRPr="00401C20">
              <w:rPr>
                <w:rFonts w:ascii="ＭＳ 明朝" w:hAnsi="ＭＳ 明朝" w:hint="eastAsia"/>
              </w:rPr>
              <w:t>事務取扱部門の特定個人情報等の管理に関する責任を担うものをいう。</w:t>
            </w:r>
          </w:p>
        </w:tc>
      </w:tr>
      <w:tr w:rsidR="001075F5" w:rsidRPr="00401C20" w:rsidTr="00AF2EC3">
        <w:trPr>
          <w:trHeight w:hRule="exact" w:val="900"/>
        </w:trPr>
        <w:tc>
          <w:tcPr>
            <w:tcW w:w="577" w:type="dxa"/>
            <w:tcBorders>
              <w:top w:val="single" w:sz="4" w:space="0" w:color="000000"/>
              <w:left w:val="single" w:sz="4" w:space="0" w:color="000000"/>
              <w:bottom w:val="single" w:sz="4" w:space="0" w:color="000000"/>
              <w:right w:val="single" w:sz="4" w:space="0" w:color="000000"/>
            </w:tcBorders>
          </w:tcPr>
          <w:p w:rsidR="001075F5" w:rsidRPr="00401C20" w:rsidRDefault="001075F5" w:rsidP="001075F5">
            <w:pPr>
              <w:jc w:val="center"/>
              <w:rPr>
                <w:rFonts w:ascii="ＭＳ 明朝" w:hAnsi="ＭＳ 明朝"/>
              </w:rPr>
            </w:pPr>
            <w:r w:rsidRPr="00401C20">
              <w:rPr>
                <w:rFonts w:ascii="ＭＳ 明朝" w:hAnsi="ＭＳ 明朝" w:hint="eastAsia"/>
              </w:rPr>
              <w:t>1</w:t>
            </w:r>
            <w:r w:rsidR="0080030C" w:rsidRPr="00401C20">
              <w:rPr>
                <w:rFonts w:ascii="ＭＳ 明朝" w:hAnsi="ＭＳ 明朝" w:hint="eastAsia"/>
              </w:rPr>
              <w:t>6</w:t>
            </w:r>
          </w:p>
        </w:tc>
        <w:tc>
          <w:tcPr>
            <w:tcW w:w="2410" w:type="dxa"/>
            <w:tcBorders>
              <w:top w:val="single" w:sz="4" w:space="0" w:color="000000"/>
              <w:left w:val="single" w:sz="4" w:space="0" w:color="000000"/>
              <w:bottom w:val="single" w:sz="4" w:space="0" w:color="000000"/>
              <w:right w:val="single" w:sz="4" w:space="0" w:color="000000"/>
            </w:tcBorders>
          </w:tcPr>
          <w:p w:rsidR="001075F5" w:rsidRPr="00401C20" w:rsidRDefault="0080030C" w:rsidP="001075F5">
            <w:pPr>
              <w:rPr>
                <w:rFonts w:ascii="ＭＳ 明朝" w:hAnsi="ＭＳ 明朝"/>
              </w:rPr>
            </w:pPr>
            <w:r w:rsidRPr="00401C20">
              <w:rPr>
                <w:rFonts w:ascii="ＭＳ 明朝" w:hAnsi="ＭＳ 明朝" w:hint="eastAsia"/>
              </w:rPr>
              <w:t>管理区域</w:t>
            </w:r>
          </w:p>
        </w:tc>
        <w:tc>
          <w:tcPr>
            <w:tcW w:w="6227" w:type="dxa"/>
            <w:tcBorders>
              <w:top w:val="single" w:sz="4" w:space="0" w:color="000000"/>
              <w:left w:val="single" w:sz="4" w:space="0" w:color="000000"/>
              <w:bottom w:val="single" w:sz="4" w:space="0" w:color="000000"/>
              <w:right w:val="single" w:sz="4" w:space="0" w:color="000000"/>
            </w:tcBorders>
          </w:tcPr>
          <w:p w:rsidR="001075F5" w:rsidRPr="00401C20" w:rsidRDefault="0080030C" w:rsidP="001075F5">
            <w:pPr>
              <w:rPr>
                <w:rFonts w:ascii="ＭＳ 明朝" w:hAnsi="ＭＳ 明朝"/>
              </w:rPr>
            </w:pPr>
            <w:r w:rsidRPr="00401C20">
              <w:rPr>
                <w:rFonts w:ascii="ＭＳ 明朝" w:hAnsi="ＭＳ 明朝" w:hint="eastAsia"/>
              </w:rPr>
              <w:t>特定個人情報ファイルを取り扱う情報システムを管理する区域をいう。</w:t>
            </w:r>
          </w:p>
        </w:tc>
      </w:tr>
      <w:tr w:rsidR="001075F5" w:rsidRPr="00401C20" w:rsidTr="00AF2EC3">
        <w:trPr>
          <w:trHeight w:hRule="exact" w:val="544"/>
        </w:trPr>
        <w:tc>
          <w:tcPr>
            <w:tcW w:w="577" w:type="dxa"/>
            <w:tcBorders>
              <w:top w:val="single" w:sz="4" w:space="0" w:color="000000"/>
              <w:left w:val="single" w:sz="4" w:space="0" w:color="000000"/>
              <w:bottom w:val="single" w:sz="4" w:space="0" w:color="000000"/>
              <w:right w:val="single" w:sz="4" w:space="0" w:color="000000"/>
            </w:tcBorders>
          </w:tcPr>
          <w:p w:rsidR="001075F5" w:rsidRPr="00401C20" w:rsidRDefault="001075F5" w:rsidP="001075F5">
            <w:pPr>
              <w:jc w:val="center"/>
              <w:rPr>
                <w:rFonts w:ascii="ＭＳ 明朝" w:hAnsi="ＭＳ 明朝"/>
              </w:rPr>
            </w:pPr>
            <w:r w:rsidRPr="00401C20">
              <w:rPr>
                <w:rFonts w:ascii="ＭＳ 明朝" w:hAnsi="ＭＳ 明朝" w:hint="eastAsia"/>
              </w:rPr>
              <w:t>1</w:t>
            </w:r>
            <w:r w:rsidR="0080030C" w:rsidRPr="00401C20">
              <w:rPr>
                <w:rFonts w:ascii="ＭＳ 明朝" w:hAnsi="ＭＳ 明朝" w:hint="eastAsia"/>
              </w:rPr>
              <w:t>7</w:t>
            </w:r>
          </w:p>
        </w:tc>
        <w:tc>
          <w:tcPr>
            <w:tcW w:w="2410" w:type="dxa"/>
            <w:tcBorders>
              <w:top w:val="single" w:sz="4" w:space="0" w:color="000000"/>
              <w:left w:val="single" w:sz="4" w:space="0" w:color="000000"/>
              <w:bottom w:val="single" w:sz="4" w:space="0" w:color="000000"/>
              <w:right w:val="single" w:sz="4" w:space="0" w:color="000000"/>
            </w:tcBorders>
          </w:tcPr>
          <w:p w:rsidR="001075F5" w:rsidRPr="00401C20" w:rsidRDefault="0080030C" w:rsidP="001075F5">
            <w:pPr>
              <w:rPr>
                <w:rFonts w:ascii="ＭＳ 明朝" w:hAnsi="ＭＳ 明朝"/>
              </w:rPr>
            </w:pPr>
            <w:r w:rsidRPr="00401C20">
              <w:rPr>
                <w:rFonts w:ascii="ＭＳ 明朝" w:hAnsi="ＭＳ 明朝" w:hint="eastAsia"/>
              </w:rPr>
              <w:t>取扱区域</w:t>
            </w:r>
          </w:p>
        </w:tc>
        <w:tc>
          <w:tcPr>
            <w:tcW w:w="6227" w:type="dxa"/>
            <w:tcBorders>
              <w:top w:val="single" w:sz="4" w:space="0" w:color="000000"/>
              <w:left w:val="single" w:sz="4" w:space="0" w:color="000000"/>
              <w:bottom w:val="single" w:sz="4" w:space="0" w:color="000000"/>
              <w:right w:val="single" w:sz="4" w:space="0" w:color="000000"/>
            </w:tcBorders>
          </w:tcPr>
          <w:p w:rsidR="001075F5" w:rsidRPr="00401C20" w:rsidRDefault="0080030C" w:rsidP="001075F5">
            <w:pPr>
              <w:rPr>
                <w:rFonts w:ascii="ＭＳ 明朝" w:hAnsi="ＭＳ 明朝"/>
              </w:rPr>
            </w:pPr>
            <w:r w:rsidRPr="00401C20">
              <w:rPr>
                <w:rFonts w:ascii="ＭＳ 明朝" w:hAnsi="ＭＳ 明朝" w:hint="eastAsia"/>
              </w:rPr>
              <w:t>特定個人情報等を取り扱う事務を実施する区域をいう。</w:t>
            </w:r>
          </w:p>
        </w:tc>
      </w:tr>
    </w:tbl>
    <w:p w:rsidR="009945C8" w:rsidRPr="00401C20" w:rsidRDefault="009945C8" w:rsidP="009945C8">
      <w:pPr>
        <w:ind w:leftChars="100" w:left="499" w:hangingChars="120" w:hanging="272"/>
        <w:rPr>
          <w:rFonts w:ascii="ＭＳ 明朝" w:hAnsi="ＭＳ 明朝"/>
        </w:rPr>
      </w:pPr>
    </w:p>
    <w:p w:rsidR="009945C8" w:rsidRPr="00401C20" w:rsidRDefault="009945C8" w:rsidP="009945C8">
      <w:pPr>
        <w:rPr>
          <w:rFonts w:ascii="ＭＳ 明朝" w:hAnsi="ＭＳ 明朝"/>
        </w:rPr>
      </w:pPr>
      <w:r w:rsidRPr="00401C20">
        <w:rPr>
          <w:rFonts w:ascii="ＭＳ 明朝" w:hAnsi="ＭＳ 明朝" w:hint="eastAsia"/>
        </w:rPr>
        <w:t>（適用範囲）</w:t>
      </w:r>
    </w:p>
    <w:p w:rsidR="009945C8" w:rsidRPr="00401C20" w:rsidRDefault="009945C8" w:rsidP="009945C8">
      <w:pPr>
        <w:rPr>
          <w:rFonts w:ascii="ＭＳ 明朝" w:hAnsi="ＭＳ 明朝"/>
        </w:rPr>
      </w:pPr>
      <w:r w:rsidRPr="00401C20">
        <w:rPr>
          <w:rFonts w:ascii="ＭＳ 明朝" w:hAnsi="ＭＳ 明朝" w:hint="eastAsia"/>
        </w:rPr>
        <w:t>第３条</w:t>
      </w:r>
      <w:r w:rsidR="00DD02A2" w:rsidRPr="00401C20">
        <w:rPr>
          <w:rFonts w:ascii="ＭＳ 明朝" w:hAnsi="ＭＳ 明朝" w:hint="eastAsia"/>
        </w:rPr>
        <w:t xml:space="preserve">　</w:t>
      </w:r>
      <w:r w:rsidRPr="00401C20">
        <w:rPr>
          <w:rFonts w:ascii="ＭＳ 明朝" w:hAnsi="ＭＳ 明朝" w:hint="eastAsia"/>
        </w:rPr>
        <w:t>本規程は全ての</w:t>
      </w:r>
      <w:r w:rsidR="00767873" w:rsidRPr="00401C20">
        <w:rPr>
          <w:rFonts w:ascii="ＭＳ 明朝" w:hAnsi="ＭＳ 明朝" w:hint="eastAsia"/>
        </w:rPr>
        <w:t>従業者</w:t>
      </w:r>
      <w:r w:rsidRPr="00401C20">
        <w:rPr>
          <w:rFonts w:ascii="ＭＳ 明朝" w:hAnsi="ＭＳ 明朝" w:hint="eastAsia"/>
        </w:rPr>
        <w:t>に適用する。</w:t>
      </w:r>
    </w:p>
    <w:p w:rsidR="009945C8" w:rsidRPr="00401C20" w:rsidRDefault="009945C8" w:rsidP="00DD02A2">
      <w:pPr>
        <w:ind w:leftChars="100" w:left="565" w:hangingChars="149" w:hanging="338"/>
        <w:rPr>
          <w:rFonts w:ascii="ＭＳ 明朝" w:hAnsi="ＭＳ 明朝" w:hint="eastAsia"/>
        </w:rPr>
      </w:pPr>
      <w:r w:rsidRPr="00401C20">
        <w:rPr>
          <w:rFonts w:ascii="ＭＳ 明朝" w:hAnsi="ＭＳ 明朝" w:hint="eastAsia"/>
        </w:rPr>
        <w:t>２</w:t>
      </w:r>
      <w:r w:rsidR="00DD02A2" w:rsidRPr="00401C20">
        <w:rPr>
          <w:rFonts w:ascii="ＭＳ 明朝" w:hAnsi="ＭＳ 明朝" w:hint="eastAsia"/>
        </w:rPr>
        <w:t xml:space="preserve">　</w:t>
      </w:r>
      <w:r w:rsidRPr="00401C20">
        <w:rPr>
          <w:rFonts w:ascii="ＭＳ 明朝" w:hAnsi="ＭＳ 明朝" w:hint="eastAsia"/>
        </w:rPr>
        <w:t>本規程は、</w:t>
      </w:r>
      <w:r w:rsidR="00737E6A">
        <w:rPr>
          <w:rFonts w:ascii="ＭＳ 明朝" w:hAnsi="ＭＳ 明朝" w:hint="eastAsia"/>
        </w:rPr>
        <w:t>会社</w:t>
      </w:r>
      <w:r w:rsidRPr="00401C20">
        <w:rPr>
          <w:rFonts w:ascii="ＭＳ 明朝" w:hAnsi="ＭＳ 明朝" w:hint="eastAsia"/>
        </w:rPr>
        <w:t>が取り扱う特定個人情報等</w:t>
      </w:r>
      <w:r w:rsidRPr="00076C85">
        <w:rPr>
          <w:rFonts w:ascii="ＭＳ 明朝" w:hAnsi="ＭＳ 明朝" w:hint="eastAsia"/>
          <w:color w:val="FF0000"/>
        </w:rPr>
        <w:t>（</w:t>
      </w:r>
      <w:r w:rsidRPr="00076C85">
        <w:rPr>
          <w:rFonts w:ascii="ＭＳ 明朝" w:hAnsi="ＭＳ 明朝"/>
          <w:color w:val="FF0000"/>
        </w:rPr>
        <w:t>その取扱いを委託されている特定個</w:t>
      </w:r>
      <w:r w:rsidRPr="00076C85">
        <w:rPr>
          <w:rFonts w:ascii="ＭＳ 明朝" w:hAnsi="ＭＳ 明朝" w:hint="eastAsia"/>
          <w:color w:val="FF0000"/>
        </w:rPr>
        <w:t>人情報等を含む。）</w:t>
      </w:r>
      <w:r w:rsidRPr="00401C20">
        <w:rPr>
          <w:rFonts w:ascii="ＭＳ 明朝" w:hAnsi="ＭＳ 明朝"/>
        </w:rPr>
        <w:t>を対象とする。</w:t>
      </w:r>
    </w:p>
    <w:p w:rsidR="009945C8" w:rsidRPr="00401C20" w:rsidRDefault="009945C8" w:rsidP="00DD02A2">
      <w:pPr>
        <w:ind w:leftChars="100" w:left="565" w:hangingChars="149" w:hanging="338"/>
        <w:rPr>
          <w:rFonts w:ascii="ＭＳ 明朝" w:hAnsi="ＭＳ 明朝"/>
          <w:color w:val="FF0000"/>
        </w:rPr>
      </w:pPr>
      <w:r w:rsidRPr="00401C20">
        <w:rPr>
          <w:rFonts w:ascii="ＭＳ 明朝" w:hAnsi="ＭＳ 明朝" w:hint="eastAsia"/>
          <w:color w:val="FF0000"/>
        </w:rPr>
        <w:t>３　本規程は、特定個人情報等の取り扱いに関し、個人情報の保護に関する取扱規程、その他の内部規程に優先して適用される。</w:t>
      </w:r>
    </w:p>
    <w:p w:rsidR="005D491C" w:rsidRPr="00401C20" w:rsidRDefault="005613E9" w:rsidP="00C37870">
      <w:pPr>
        <w:widowControl/>
        <w:jc w:val="left"/>
        <w:rPr>
          <w:rFonts w:ascii="ＭＳ 明朝" w:hAnsi="ＭＳ 明朝"/>
        </w:rPr>
      </w:pPr>
      <w:r w:rsidRPr="00401C20">
        <w:rPr>
          <w:rFonts w:ascii="ＭＳ 明朝" w:hAnsi="ＭＳ 明朝"/>
        </w:rPr>
        <w:br w:type="page"/>
      </w:r>
      <w:r w:rsidR="005D491C" w:rsidRPr="00401C20">
        <w:rPr>
          <w:rFonts w:ascii="ＭＳ 明朝" w:hAnsi="ＭＳ 明朝" w:hint="eastAsia"/>
        </w:rPr>
        <w:lastRenderedPageBreak/>
        <w:t>（個人番号を取扱う事務の範囲）</w:t>
      </w:r>
    </w:p>
    <w:p w:rsidR="005D491C" w:rsidRPr="00401C20" w:rsidRDefault="005D491C" w:rsidP="005D491C">
      <w:pPr>
        <w:rPr>
          <w:rFonts w:ascii="ＭＳ 明朝" w:hAnsi="ＭＳ 明朝"/>
        </w:rPr>
      </w:pPr>
      <w:r w:rsidRPr="00401C20">
        <w:rPr>
          <w:rFonts w:ascii="ＭＳ 明朝" w:hAnsi="ＭＳ 明朝" w:hint="eastAsia"/>
        </w:rPr>
        <w:t>第４条</w:t>
      </w:r>
      <w:r w:rsidRPr="00401C20">
        <w:rPr>
          <w:rFonts w:ascii="ＭＳ 明朝" w:hAnsi="ＭＳ 明朝"/>
        </w:rPr>
        <w:tab/>
      </w:r>
      <w:r w:rsidR="00473FE7">
        <w:rPr>
          <w:rFonts w:ascii="ＭＳ 明朝" w:hAnsi="ＭＳ 明朝" w:hint="eastAsia"/>
        </w:rPr>
        <w:t>会社</w:t>
      </w:r>
      <w:r w:rsidRPr="00401C20">
        <w:rPr>
          <w:rFonts w:ascii="ＭＳ 明朝" w:hAnsi="ＭＳ 明朝" w:hint="eastAsia"/>
        </w:rPr>
        <w:t>が個人番号を取扱う事務の範囲は以下のとおりとする。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5245"/>
      </w:tblGrid>
      <w:tr w:rsidR="0030353B" w:rsidRPr="00401C20" w:rsidTr="00BE5F8C">
        <w:tc>
          <w:tcPr>
            <w:tcW w:w="4252" w:type="dxa"/>
            <w:vMerge w:val="restart"/>
            <w:shd w:val="clear" w:color="auto" w:fill="auto"/>
          </w:tcPr>
          <w:p w:rsidR="005D491C" w:rsidRPr="00401C20" w:rsidRDefault="004F7F1D" w:rsidP="005D491C">
            <w:pPr>
              <w:rPr>
                <w:rFonts w:ascii="ＭＳ 明朝" w:hAnsi="ＭＳ 明朝"/>
              </w:rPr>
            </w:pPr>
            <w:r w:rsidRPr="00401C20">
              <w:rPr>
                <w:rFonts w:ascii="ＭＳ 明朝" w:hAnsi="ＭＳ 明朝" w:hint="eastAsia"/>
              </w:rPr>
              <w:t>1.</w:t>
            </w:r>
            <w:r w:rsidR="005D491C" w:rsidRPr="00401C20">
              <w:rPr>
                <w:rFonts w:ascii="ＭＳ 明朝" w:hAnsi="ＭＳ 明朝" w:hint="eastAsia"/>
              </w:rPr>
              <w:t>従業</w:t>
            </w:r>
            <w:r w:rsidR="00076BC8" w:rsidRPr="00401C20">
              <w:rPr>
                <w:rFonts w:ascii="ＭＳ 明朝" w:hAnsi="ＭＳ 明朝" w:hint="eastAsia"/>
              </w:rPr>
              <w:t>員</w:t>
            </w:r>
            <w:r w:rsidR="005D491C" w:rsidRPr="00401C20">
              <w:rPr>
                <w:rFonts w:ascii="ＭＳ 明朝" w:hAnsi="ＭＳ 明朝" w:hint="eastAsia"/>
              </w:rPr>
              <w:t>に係る個人番号関係事務</w:t>
            </w:r>
          </w:p>
        </w:tc>
        <w:tc>
          <w:tcPr>
            <w:tcW w:w="5245" w:type="dxa"/>
            <w:shd w:val="clear" w:color="auto" w:fill="auto"/>
          </w:tcPr>
          <w:p w:rsidR="005D491C" w:rsidRPr="00401C20" w:rsidRDefault="00876FB4" w:rsidP="00330B29">
            <w:pPr>
              <w:ind w:left="227" w:hangingChars="100" w:hanging="227"/>
              <w:rPr>
                <w:rFonts w:ascii="ＭＳ 明朝" w:hAnsi="ＭＳ 明朝"/>
              </w:rPr>
            </w:pPr>
            <w:r w:rsidRPr="00401C20">
              <w:rPr>
                <w:rFonts w:ascii="ＭＳ 明朝" w:hAnsi="ＭＳ 明朝" w:hint="eastAsia"/>
              </w:rPr>
              <w:t>①</w:t>
            </w:r>
            <w:r w:rsidR="004F7F1D" w:rsidRPr="00401C20">
              <w:rPr>
                <w:rFonts w:ascii="ＭＳ 明朝" w:hAnsi="ＭＳ 明朝" w:hint="eastAsia"/>
              </w:rPr>
              <w:t>雇用保険届出事務</w:t>
            </w:r>
            <w:r w:rsidR="000732EE" w:rsidRPr="00401C20">
              <w:rPr>
                <w:rFonts w:ascii="ＭＳ 明朝" w:hAnsi="ＭＳ 明朝" w:hint="eastAsia"/>
              </w:rPr>
              <w:t>※</w:t>
            </w:r>
          </w:p>
        </w:tc>
      </w:tr>
      <w:tr w:rsidR="0030353B" w:rsidRPr="00401C20" w:rsidTr="00BE5F8C">
        <w:trPr>
          <w:trHeight w:val="326"/>
        </w:trPr>
        <w:tc>
          <w:tcPr>
            <w:tcW w:w="4252" w:type="dxa"/>
            <w:vMerge/>
            <w:shd w:val="clear" w:color="auto" w:fill="auto"/>
          </w:tcPr>
          <w:p w:rsidR="005D491C" w:rsidRPr="00401C20" w:rsidRDefault="005D491C" w:rsidP="005D491C">
            <w:pPr>
              <w:rPr>
                <w:rFonts w:ascii="ＭＳ 明朝" w:hAnsi="ＭＳ 明朝"/>
              </w:rPr>
            </w:pPr>
          </w:p>
        </w:tc>
        <w:tc>
          <w:tcPr>
            <w:tcW w:w="5245" w:type="dxa"/>
            <w:shd w:val="clear" w:color="auto" w:fill="auto"/>
          </w:tcPr>
          <w:p w:rsidR="005D491C" w:rsidRPr="00401C20" w:rsidRDefault="00876FB4" w:rsidP="004F7F1D">
            <w:pPr>
              <w:rPr>
                <w:rFonts w:ascii="ＭＳ 明朝" w:hAnsi="ＭＳ 明朝"/>
              </w:rPr>
            </w:pPr>
            <w:r w:rsidRPr="00401C20">
              <w:rPr>
                <w:rFonts w:ascii="ＭＳ 明朝" w:hAnsi="ＭＳ 明朝" w:hint="eastAsia"/>
              </w:rPr>
              <w:t>②</w:t>
            </w:r>
            <w:r w:rsidR="004F7F1D" w:rsidRPr="00401C20">
              <w:rPr>
                <w:rFonts w:ascii="ＭＳ 明朝" w:hAnsi="ＭＳ 明朝" w:hint="eastAsia"/>
              </w:rPr>
              <w:t>健康保険・厚生年金保険届出事務</w:t>
            </w:r>
            <w:r w:rsidR="000732EE" w:rsidRPr="00401C20">
              <w:rPr>
                <w:rFonts w:ascii="ＭＳ 明朝" w:hAnsi="ＭＳ 明朝" w:hint="eastAsia"/>
              </w:rPr>
              <w:t>※</w:t>
            </w:r>
          </w:p>
        </w:tc>
      </w:tr>
      <w:tr w:rsidR="0030353B" w:rsidRPr="00401C20" w:rsidTr="00BE5F8C">
        <w:trPr>
          <w:trHeight w:val="326"/>
        </w:trPr>
        <w:tc>
          <w:tcPr>
            <w:tcW w:w="4252" w:type="dxa"/>
            <w:vMerge/>
            <w:shd w:val="clear" w:color="auto" w:fill="auto"/>
          </w:tcPr>
          <w:p w:rsidR="005D491C" w:rsidRPr="00401C20" w:rsidRDefault="005D491C" w:rsidP="005D491C">
            <w:pPr>
              <w:rPr>
                <w:rFonts w:ascii="ＭＳ 明朝" w:hAnsi="ＭＳ 明朝"/>
              </w:rPr>
            </w:pPr>
          </w:p>
        </w:tc>
        <w:tc>
          <w:tcPr>
            <w:tcW w:w="5245" w:type="dxa"/>
            <w:shd w:val="clear" w:color="auto" w:fill="auto"/>
          </w:tcPr>
          <w:p w:rsidR="005D491C" w:rsidRPr="00401C20" w:rsidRDefault="00876FB4" w:rsidP="00330B29">
            <w:pPr>
              <w:ind w:left="227" w:hangingChars="100" w:hanging="227"/>
              <w:rPr>
                <w:rFonts w:ascii="ＭＳ 明朝" w:hAnsi="ＭＳ 明朝"/>
              </w:rPr>
            </w:pPr>
            <w:r w:rsidRPr="00401C20">
              <w:rPr>
                <w:rFonts w:ascii="ＭＳ 明朝" w:hAnsi="ＭＳ 明朝" w:hint="eastAsia"/>
              </w:rPr>
              <w:t>③</w:t>
            </w:r>
            <w:r w:rsidR="005D491C" w:rsidRPr="00401C20">
              <w:rPr>
                <w:rFonts w:ascii="ＭＳ 明朝" w:hAnsi="ＭＳ 明朝" w:hint="eastAsia"/>
              </w:rPr>
              <w:t>労働者災害補償保険法に基づく請求に関する事務</w:t>
            </w:r>
          </w:p>
        </w:tc>
      </w:tr>
      <w:tr w:rsidR="0030353B" w:rsidRPr="00401C20" w:rsidTr="00BE5F8C">
        <w:trPr>
          <w:trHeight w:val="388"/>
        </w:trPr>
        <w:tc>
          <w:tcPr>
            <w:tcW w:w="4252" w:type="dxa"/>
            <w:vMerge/>
            <w:shd w:val="clear" w:color="auto" w:fill="auto"/>
          </w:tcPr>
          <w:p w:rsidR="005D491C" w:rsidRPr="00401C20" w:rsidRDefault="005D491C" w:rsidP="005D491C">
            <w:pPr>
              <w:rPr>
                <w:rFonts w:ascii="ＭＳ 明朝" w:hAnsi="ＭＳ 明朝"/>
              </w:rPr>
            </w:pPr>
          </w:p>
        </w:tc>
        <w:tc>
          <w:tcPr>
            <w:tcW w:w="5245" w:type="dxa"/>
            <w:shd w:val="clear" w:color="auto" w:fill="auto"/>
          </w:tcPr>
          <w:p w:rsidR="005D491C" w:rsidRPr="00401C20" w:rsidRDefault="00876FB4" w:rsidP="004F7F1D">
            <w:pPr>
              <w:rPr>
                <w:rFonts w:ascii="ＭＳ 明朝" w:hAnsi="ＭＳ 明朝"/>
              </w:rPr>
            </w:pPr>
            <w:r w:rsidRPr="00401C20">
              <w:rPr>
                <w:rFonts w:ascii="ＭＳ 明朝" w:hAnsi="ＭＳ 明朝" w:hint="eastAsia"/>
              </w:rPr>
              <w:t>④</w:t>
            </w:r>
            <w:r w:rsidR="004F7F1D" w:rsidRPr="00401C20">
              <w:rPr>
                <w:rFonts w:ascii="ＭＳ 明朝" w:hAnsi="ＭＳ 明朝" w:hint="eastAsia"/>
              </w:rPr>
              <w:t>給与所得・退職所得の源泉徴収票作成事務</w:t>
            </w:r>
          </w:p>
        </w:tc>
      </w:tr>
      <w:tr w:rsidR="0030353B" w:rsidRPr="00401C20" w:rsidTr="00BE5F8C">
        <w:trPr>
          <w:trHeight w:val="291"/>
        </w:trPr>
        <w:tc>
          <w:tcPr>
            <w:tcW w:w="4252" w:type="dxa"/>
            <w:vMerge w:val="restart"/>
            <w:shd w:val="clear" w:color="auto" w:fill="auto"/>
          </w:tcPr>
          <w:p w:rsidR="005D491C" w:rsidRPr="00401C20" w:rsidRDefault="004F7F1D" w:rsidP="00933D7E">
            <w:pPr>
              <w:ind w:left="227" w:hangingChars="100" w:hanging="227"/>
              <w:rPr>
                <w:rFonts w:ascii="ＭＳ 明朝" w:hAnsi="ＭＳ 明朝"/>
              </w:rPr>
            </w:pPr>
            <w:r w:rsidRPr="00401C20">
              <w:rPr>
                <w:rFonts w:ascii="ＭＳ 明朝" w:hAnsi="ＭＳ 明朝" w:hint="eastAsia"/>
              </w:rPr>
              <w:t>2.</w:t>
            </w:r>
            <w:r w:rsidR="005D491C" w:rsidRPr="00401C20">
              <w:rPr>
                <w:rFonts w:ascii="ＭＳ 明朝" w:hAnsi="ＭＳ 明朝" w:hint="eastAsia"/>
              </w:rPr>
              <w:t>従業</w:t>
            </w:r>
            <w:r w:rsidR="00076BC8" w:rsidRPr="00401C20">
              <w:rPr>
                <w:rFonts w:ascii="ＭＳ 明朝" w:hAnsi="ＭＳ 明朝" w:hint="eastAsia"/>
              </w:rPr>
              <w:t>員</w:t>
            </w:r>
            <w:r w:rsidR="005D491C" w:rsidRPr="00401C20">
              <w:rPr>
                <w:rFonts w:ascii="ＭＳ 明朝" w:hAnsi="ＭＳ 明朝" w:hint="eastAsia"/>
              </w:rPr>
              <w:t>以外の個人に係る個人番号関係事務</w:t>
            </w:r>
          </w:p>
        </w:tc>
        <w:tc>
          <w:tcPr>
            <w:tcW w:w="5245" w:type="dxa"/>
            <w:shd w:val="clear" w:color="auto" w:fill="auto"/>
          </w:tcPr>
          <w:p w:rsidR="005D491C" w:rsidRPr="00401C20" w:rsidRDefault="00876FB4" w:rsidP="005D491C">
            <w:pPr>
              <w:rPr>
                <w:rFonts w:ascii="ＭＳ 明朝" w:hAnsi="ＭＳ 明朝"/>
              </w:rPr>
            </w:pPr>
            <w:r w:rsidRPr="00401C20">
              <w:rPr>
                <w:rFonts w:ascii="ＭＳ 明朝" w:hAnsi="ＭＳ 明朝" w:hint="eastAsia"/>
              </w:rPr>
              <w:t>①</w:t>
            </w:r>
            <w:r w:rsidR="005D491C" w:rsidRPr="00401C20">
              <w:rPr>
                <w:rFonts w:ascii="ＭＳ 明朝" w:hAnsi="ＭＳ 明朝" w:hint="eastAsia"/>
              </w:rPr>
              <w:t>報酬・料金等の支払調書作成事務</w:t>
            </w:r>
          </w:p>
        </w:tc>
      </w:tr>
      <w:tr w:rsidR="0030353B" w:rsidRPr="00401C20" w:rsidTr="00BE5F8C">
        <w:trPr>
          <w:trHeight w:val="282"/>
        </w:trPr>
        <w:tc>
          <w:tcPr>
            <w:tcW w:w="4252" w:type="dxa"/>
            <w:vMerge/>
            <w:shd w:val="clear" w:color="auto" w:fill="auto"/>
          </w:tcPr>
          <w:p w:rsidR="005D491C" w:rsidRPr="00401C20" w:rsidRDefault="005D491C" w:rsidP="005D491C">
            <w:pPr>
              <w:rPr>
                <w:rFonts w:ascii="ＭＳ 明朝" w:hAnsi="ＭＳ 明朝"/>
              </w:rPr>
            </w:pPr>
          </w:p>
        </w:tc>
        <w:tc>
          <w:tcPr>
            <w:tcW w:w="5245" w:type="dxa"/>
            <w:shd w:val="clear" w:color="auto" w:fill="auto"/>
          </w:tcPr>
          <w:p w:rsidR="005D491C" w:rsidRPr="00401C20" w:rsidRDefault="00876FB4" w:rsidP="00330B29">
            <w:pPr>
              <w:ind w:left="227" w:hangingChars="100" w:hanging="227"/>
              <w:rPr>
                <w:rFonts w:ascii="ＭＳ 明朝" w:hAnsi="ＭＳ 明朝"/>
              </w:rPr>
            </w:pPr>
            <w:r w:rsidRPr="00401C20">
              <w:rPr>
                <w:rFonts w:ascii="ＭＳ 明朝" w:hAnsi="ＭＳ 明朝" w:hint="eastAsia"/>
              </w:rPr>
              <w:t>②</w:t>
            </w:r>
            <w:r w:rsidR="005D491C" w:rsidRPr="00401C20">
              <w:rPr>
                <w:rFonts w:ascii="ＭＳ 明朝" w:hAnsi="ＭＳ 明朝" w:hint="eastAsia"/>
              </w:rPr>
              <w:t>配当、剰余金の分配及び基金利息の支払調書作成事務</w:t>
            </w:r>
          </w:p>
        </w:tc>
      </w:tr>
      <w:tr w:rsidR="004F7F1D" w:rsidRPr="00401C20" w:rsidTr="00BE5F8C">
        <w:trPr>
          <w:trHeight w:val="282"/>
        </w:trPr>
        <w:tc>
          <w:tcPr>
            <w:tcW w:w="4252" w:type="dxa"/>
            <w:vMerge/>
            <w:shd w:val="clear" w:color="auto" w:fill="auto"/>
          </w:tcPr>
          <w:p w:rsidR="004F7F1D" w:rsidRPr="00401C20" w:rsidRDefault="004F7F1D" w:rsidP="005D491C">
            <w:pPr>
              <w:rPr>
                <w:rFonts w:ascii="ＭＳ 明朝" w:hAnsi="ＭＳ 明朝"/>
              </w:rPr>
            </w:pPr>
          </w:p>
        </w:tc>
        <w:tc>
          <w:tcPr>
            <w:tcW w:w="5245" w:type="dxa"/>
            <w:shd w:val="clear" w:color="auto" w:fill="auto"/>
          </w:tcPr>
          <w:p w:rsidR="004F7F1D" w:rsidRPr="00401C20" w:rsidRDefault="004F7F1D">
            <w:pPr>
              <w:ind w:left="227" w:hangingChars="100" w:hanging="227"/>
              <w:rPr>
                <w:rFonts w:ascii="ＭＳ 明朝" w:hAnsi="ＭＳ 明朝"/>
              </w:rPr>
            </w:pPr>
            <w:r w:rsidRPr="00401C20">
              <w:rPr>
                <w:rFonts w:ascii="ＭＳ 明朝" w:hAnsi="ＭＳ 明朝" w:hint="eastAsia"/>
              </w:rPr>
              <w:t>③国民年金第3号被保険者届出事務</w:t>
            </w:r>
          </w:p>
        </w:tc>
      </w:tr>
      <w:tr w:rsidR="0030353B" w:rsidRPr="00401C20" w:rsidTr="00BE5F8C">
        <w:trPr>
          <w:trHeight w:val="388"/>
        </w:trPr>
        <w:tc>
          <w:tcPr>
            <w:tcW w:w="4252" w:type="dxa"/>
            <w:vMerge/>
            <w:shd w:val="clear" w:color="auto" w:fill="auto"/>
          </w:tcPr>
          <w:p w:rsidR="005D491C" w:rsidRPr="00401C20" w:rsidRDefault="005D491C" w:rsidP="005D491C">
            <w:pPr>
              <w:rPr>
                <w:rFonts w:ascii="ＭＳ 明朝" w:hAnsi="ＭＳ 明朝"/>
              </w:rPr>
            </w:pPr>
          </w:p>
        </w:tc>
        <w:tc>
          <w:tcPr>
            <w:tcW w:w="5245" w:type="dxa"/>
            <w:shd w:val="clear" w:color="auto" w:fill="auto"/>
          </w:tcPr>
          <w:p w:rsidR="005D491C" w:rsidRPr="00401C20" w:rsidRDefault="001B09DF" w:rsidP="004F7F1D">
            <w:pPr>
              <w:rPr>
                <w:rFonts w:ascii="ＭＳ 明朝" w:hAnsi="ＭＳ 明朝"/>
              </w:rPr>
            </w:pPr>
            <w:r w:rsidRPr="00401C20">
              <w:rPr>
                <w:rFonts w:ascii="ＭＳ 明朝" w:hAnsi="ＭＳ 明朝" w:hint="eastAsia"/>
              </w:rPr>
              <w:t>④</w:t>
            </w:r>
            <w:r w:rsidR="005D491C" w:rsidRPr="00401C20">
              <w:rPr>
                <w:rFonts w:ascii="ＭＳ 明朝" w:hAnsi="ＭＳ 明朝" w:hint="eastAsia"/>
              </w:rPr>
              <w:t>不動産の使用料等の支払調書作成事務</w:t>
            </w:r>
          </w:p>
        </w:tc>
      </w:tr>
      <w:tr w:rsidR="0030353B" w:rsidRPr="00401C20" w:rsidTr="00BE5F8C">
        <w:trPr>
          <w:trHeight w:val="319"/>
        </w:trPr>
        <w:tc>
          <w:tcPr>
            <w:tcW w:w="4252" w:type="dxa"/>
            <w:vMerge/>
            <w:tcBorders>
              <w:bottom w:val="single" w:sz="4" w:space="0" w:color="auto"/>
            </w:tcBorders>
            <w:shd w:val="clear" w:color="auto" w:fill="auto"/>
          </w:tcPr>
          <w:p w:rsidR="005D491C" w:rsidRPr="00401C20" w:rsidRDefault="005D491C" w:rsidP="005D491C">
            <w:pPr>
              <w:rPr>
                <w:rFonts w:ascii="ＭＳ 明朝" w:hAnsi="ＭＳ 明朝"/>
              </w:rPr>
            </w:pPr>
          </w:p>
        </w:tc>
        <w:tc>
          <w:tcPr>
            <w:tcW w:w="5245" w:type="dxa"/>
            <w:shd w:val="clear" w:color="auto" w:fill="auto"/>
          </w:tcPr>
          <w:p w:rsidR="005D491C" w:rsidRPr="00401C20" w:rsidRDefault="001B09DF" w:rsidP="00330B29">
            <w:pPr>
              <w:ind w:left="227" w:hangingChars="100" w:hanging="227"/>
              <w:rPr>
                <w:rFonts w:ascii="ＭＳ 明朝" w:hAnsi="ＭＳ 明朝"/>
              </w:rPr>
            </w:pPr>
            <w:r w:rsidRPr="00401C20">
              <w:rPr>
                <w:rFonts w:ascii="ＭＳ 明朝" w:hAnsi="ＭＳ 明朝" w:hint="eastAsia"/>
              </w:rPr>
              <w:t>⑤</w:t>
            </w:r>
            <w:r w:rsidR="005D491C" w:rsidRPr="00401C20">
              <w:rPr>
                <w:rFonts w:ascii="ＭＳ 明朝" w:hAnsi="ＭＳ 明朝" w:hint="eastAsia"/>
              </w:rPr>
              <w:t>不動産等の譲受けの対価の支払調書作成事務</w:t>
            </w:r>
          </w:p>
        </w:tc>
      </w:tr>
      <w:tr w:rsidR="0030353B" w:rsidRPr="00401C20" w:rsidTr="00BE5F8C">
        <w:trPr>
          <w:trHeight w:val="255"/>
        </w:trPr>
        <w:tc>
          <w:tcPr>
            <w:tcW w:w="4252" w:type="dxa"/>
            <w:vMerge w:val="restart"/>
            <w:shd w:val="clear" w:color="auto" w:fill="auto"/>
          </w:tcPr>
          <w:p w:rsidR="00876FB4" w:rsidRPr="00401C20" w:rsidRDefault="004F7F1D" w:rsidP="00876FB4">
            <w:pPr>
              <w:rPr>
                <w:rFonts w:ascii="ＭＳ 明朝" w:hAnsi="ＭＳ 明朝"/>
              </w:rPr>
            </w:pPr>
            <w:r w:rsidRPr="00401C20">
              <w:rPr>
                <w:rFonts w:ascii="ＭＳ 明朝" w:hAnsi="ＭＳ 明朝" w:hint="eastAsia"/>
              </w:rPr>
              <w:t>3.</w:t>
            </w:r>
            <w:r w:rsidR="00876FB4" w:rsidRPr="00401C20">
              <w:rPr>
                <w:rFonts w:ascii="ＭＳ 明朝" w:hAnsi="ＭＳ 明朝" w:hint="eastAsia"/>
              </w:rPr>
              <w:t>委託契約に基づく個人番号関係事務</w:t>
            </w:r>
          </w:p>
        </w:tc>
        <w:tc>
          <w:tcPr>
            <w:tcW w:w="5245" w:type="dxa"/>
            <w:shd w:val="clear" w:color="auto" w:fill="auto"/>
          </w:tcPr>
          <w:p w:rsidR="00D27FF1" w:rsidRPr="00401C20" w:rsidRDefault="00D27FF1" w:rsidP="00876FB4">
            <w:pPr>
              <w:rPr>
                <w:rFonts w:ascii="ＭＳ 明朝" w:hAnsi="ＭＳ 明朝"/>
              </w:rPr>
            </w:pPr>
            <w:r w:rsidRPr="00401C20">
              <w:rPr>
                <w:rFonts w:ascii="ＭＳ 明朝" w:hAnsi="ＭＳ 明朝" w:hint="eastAsia"/>
              </w:rPr>
              <w:t>①雇用保険届出事務</w:t>
            </w:r>
            <w:r w:rsidR="000732EE" w:rsidRPr="00401C20">
              <w:rPr>
                <w:rFonts w:ascii="ＭＳ 明朝" w:hAnsi="ＭＳ 明朝" w:hint="eastAsia"/>
              </w:rPr>
              <w:t>※</w:t>
            </w:r>
          </w:p>
        </w:tc>
      </w:tr>
      <w:tr w:rsidR="0030353B" w:rsidRPr="00401C20" w:rsidTr="00BE5F8C">
        <w:trPr>
          <w:trHeight w:val="282"/>
        </w:trPr>
        <w:tc>
          <w:tcPr>
            <w:tcW w:w="4252" w:type="dxa"/>
            <w:vMerge/>
            <w:shd w:val="clear" w:color="auto" w:fill="auto"/>
          </w:tcPr>
          <w:p w:rsidR="00876FB4" w:rsidRPr="00401C20" w:rsidRDefault="00876FB4" w:rsidP="00876FB4">
            <w:pPr>
              <w:rPr>
                <w:rFonts w:ascii="ＭＳ 明朝" w:hAnsi="ＭＳ 明朝"/>
              </w:rPr>
            </w:pPr>
          </w:p>
        </w:tc>
        <w:tc>
          <w:tcPr>
            <w:tcW w:w="5245" w:type="dxa"/>
            <w:shd w:val="clear" w:color="auto" w:fill="auto"/>
          </w:tcPr>
          <w:p w:rsidR="00D27FF1" w:rsidRPr="00401C20" w:rsidRDefault="00D27FF1" w:rsidP="00330B29">
            <w:pPr>
              <w:ind w:left="227" w:hangingChars="100" w:hanging="227"/>
              <w:rPr>
                <w:rFonts w:ascii="ＭＳ 明朝" w:hAnsi="ＭＳ 明朝"/>
              </w:rPr>
            </w:pPr>
            <w:r w:rsidRPr="00401C20">
              <w:rPr>
                <w:rFonts w:ascii="ＭＳ 明朝" w:hAnsi="ＭＳ 明朝" w:hint="eastAsia"/>
              </w:rPr>
              <w:t>②</w:t>
            </w:r>
            <w:r w:rsidR="004F7F1D" w:rsidRPr="00401C20">
              <w:rPr>
                <w:rFonts w:ascii="ＭＳ 明朝" w:hAnsi="ＭＳ 明朝" w:hint="eastAsia"/>
              </w:rPr>
              <w:t>健康保険・厚生年金保険届出事務</w:t>
            </w:r>
            <w:r w:rsidR="000732EE" w:rsidRPr="00401C20">
              <w:rPr>
                <w:rFonts w:ascii="ＭＳ 明朝" w:hAnsi="ＭＳ 明朝" w:hint="eastAsia"/>
              </w:rPr>
              <w:t>※</w:t>
            </w:r>
          </w:p>
        </w:tc>
      </w:tr>
      <w:tr w:rsidR="0030353B" w:rsidRPr="00401C20" w:rsidTr="00BE5F8C">
        <w:trPr>
          <w:trHeight w:val="564"/>
        </w:trPr>
        <w:tc>
          <w:tcPr>
            <w:tcW w:w="4252" w:type="dxa"/>
            <w:vMerge/>
            <w:shd w:val="clear" w:color="auto" w:fill="auto"/>
          </w:tcPr>
          <w:p w:rsidR="00876FB4" w:rsidRPr="00401C20" w:rsidRDefault="00876FB4" w:rsidP="00876FB4">
            <w:pPr>
              <w:rPr>
                <w:rFonts w:ascii="ＭＳ 明朝" w:hAnsi="ＭＳ 明朝"/>
              </w:rPr>
            </w:pPr>
          </w:p>
        </w:tc>
        <w:tc>
          <w:tcPr>
            <w:tcW w:w="5245" w:type="dxa"/>
            <w:shd w:val="clear" w:color="auto" w:fill="auto"/>
          </w:tcPr>
          <w:p w:rsidR="00876FB4" w:rsidRPr="00401C20" w:rsidRDefault="00D27FF1" w:rsidP="00933D7E">
            <w:pPr>
              <w:ind w:left="227" w:hangingChars="100" w:hanging="227"/>
              <w:rPr>
                <w:rFonts w:ascii="ＭＳ 明朝" w:hAnsi="ＭＳ 明朝"/>
              </w:rPr>
            </w:pPr>
            <w:r w:rsidRPr="00401C20">
              <w:rPr>
                <w:rFonts w:ascii="ＭＳ 明朝" w:hAnsi="ＭＳ 明朝" w:hint="eastAsia"/>
              </w:rPr>
              <w:t>③</w:t>
            </w:r>
            <w:r w:rsidR="004F7F1D" w:rsidRPr="00401C20">
              <w:rPr>
                <w:rFonts w:ascii="ＭＳ 明朝" w:hAnsi="ＭＳ 明朝" w:hint="eastAsia"/>
              </w:rPr>
              <w:t>労働者災害補償保険法に基づく請求に関する事務</w:t>
            </w:r>
          </w:p>
        </w:tc>
      </w:tr>
      <w:tr w:rsidR="004F7F1D" w:rsidRPr="00401C20" w:rsidTr="00BE5F8C">
        <w:trPr>
          <w:trHeight w:val="324"/>
        </w:trPr>
        <w:tc>
          <w:tcPr>
            <w:tcW w:w="4252" w:type="dxa"/>
            <w:vMerge/>
            <w:shd w:val="clear" w:color="auto" w:fill="auto"/>
          </w:tcPr>
          <w:p w:rsidR="004F7F1D" w:rsidRPr="00401C20" w:rsidRDefault="004F7F1D" w:rsidP="00876FB4">
            <w:pPr>
              <w:rPr>
                <w:rFonts w:ascii="ＭＳ 明朝" w:hAnsi="ＭＳ 明朝"/>
              </w:rPr>
            </w:pPr>
          </w:p>
        </w:tc>
        <w:tc>
          <w:tcPr>
            <w:tcW w:w="5245" w:type="dxa"/>
            <w:shd w:val="clear" w:color="auto" w:fill="auto"/>
          </w:tcPr>
          <w:p w:rsidR="004F7F1D" w:rsidRPr="00401C20" w:rsidRDefault="004F7F1D" w:rsidP="004F7F1D">
            <w:pPr>
              <w:rPr>
                <w:rFonts w:ascii="ＭＳ 明朝" w:hAnsi="ＭＳ 明朝"/>
              </w:rPr>
            </w:pPr>
            <w:r w:rsidRPr="00401C20">
              <w:rPr>
                <w:rFonts w:ascii="ＭＳ 明朝" w:hAnsi="ＭＳ 明朝" w:hint="eastAsia"/>
              </w:rPr>
              <w:t>④賃金計算事務</w:t>
            </w:r>
            <w:r w:rsidR="001E6769" w:rsidRPr="00401C20">
              <w:rPr>
                <w:rFonts w:ascii="ＭＳ 明朝" w:hAnsi="ＭＳ 明朝" w:hint="eastAsia"/>
              </w:rPr>
              <w:t>等</w:t>
            </w:r>
          </w:p>
        </w:tc>
      </w:tr>
    </w:tbl>
    <w:p w:rsidR="004F7F1D" w:rsidRPr="00401C20" w:rsidRDefault="004F7F1D" w:rsidP="00074A9A">
      <w:pPr>
        <w:ind w:firstLineChars="100" w:firstLine="227"/>
        <w:rPr>
          <w:rFonts w:ascii="ＭＳ 明朝" w:hAnsi="ＭＳ 明朝"/>
        </w:rPr>
      </w:pPr>
      <w:r w:rsidRPr="00401C20">
        <w:rPr>
          <w:rFonts w:ascii="ＭＳ 明朝" w:hAnsi="ＭＳ 明朝" w:hint="eastAsia"/>
        </w:rPr>
        <w:t>上記1～3</w:t>
      </w:r>
      <w:r w:rsidR="00837DCC" w:rsidRPr="00401C20">
        <w:rPr>
          <w:rFonts w:ascii="ＭＳ 明朝" w:hAnsi="ＭＳ 明朝" w:hint="eastAsia"/>
        </w:rPr>
        <w:t>に付随して行う事務（</w:t>
      </w:r>
      <w:r w:rsidRPr="00401C20">
        <w:rPr>
          <w:rFonts w:ascii="ＭＳ 明朝" w:hAnsi="ＭＳ 明朝" w:hint="eastAsia"/>
        </w:rPr>
        <w:t>特定個人情報取扱事務も含む</w:t>
      </w:r>
      <w:r w:rsidR="00837DCC" w:rsidRPr="00401C20">
        <w:rPr>
          <w:rFonts w:ascii="ＭＳ 明朝" w:hAnsi="ＭＳ 明朝" w:hint="eastAsia"/>
        </w:rPr>
        <w:t>）</w:t>
      </w:r>
    </w:p>
    <w:p w:rsidR="00A76B08" w:rsidRPr="00401C20" w:rsidRDefault="00A76B08" w:rsidP="00FE1F9A">
      <w:pPr>
        <w:ind w:firstLineChars="100" w:firstLine="227"/>
        <w:rPr>
          <w:rFonts w:ascii="ＭＳ 明朝" w:hAnsi="ＭＳ 明朝"/>
        </w:rPr>
      </w:pPr>
      <w:r w:rsidRPr="00401C20">
        <w:rPr>
          <w:rFonts w:ascii="ＭＳ 明朝" w:hAnsi="ＭＳ 明朝" w:hint="eastAsia"/>
        </w:rPr>
        <w:t>※1.①②、3.①②の事務には、適用、給付及び助成金を含む。</w:t>
      </w:r>
    </w:p>
    <w:p w:rsidR="00221EB3" w:rsidRPr="00401C20" w:rsidRDefault="00221EB3" w:rsidP="005D491C">
      <w:pPr>
        <w:rPr>
          <w:rFonts w:ascii="ＭＳ 明朝" w:hAnsi="ＭＳ 明朝"/>
        </w:rPr>
      </w:pPr>
    </w:p>
    <w:p w:rsidR="005D491C" w:rsidRPr="00401C20" w:rsidRDefault="005D491C" w:rsidP="005D491C">
      <w:pPr>
        <w:rPr>
          <w:rFonts w:ascii="ＭＳ 明朝" w:hAnsi="ＭＳ 明朝"/>
        </w:rPr>
      </w:pPr>
      <w:r w:rsidRPr="00401C20">
        <w:rPr>
          <w:rFonts w:ascii="ＭＳ 明朝" w:hAnsi="ＭＳ 明朝" w:hint="eastAsia"/>
        </w:rPr>
        <w:t>（</w:t>
      </w:r>
      <w:r w:rsidR="00473FE7">
        <w:rPr>
          <w:rFonts w:ascii="ＭＳ 明朝" w:hAnsi="ＭＳ 明朝" w:hint="eastAsia"/>
        </w:rPr>
        <w:t>会社</w:t>
      </w:r>
      <w:r w:rsidRPr="00401C20">
        <w:rPr>
          <w:rFonts w:ascii="ＭＳ 明朝" w:hAnsi="ＭＳ 明朝" w:hint="eastAsia"/>
        </w:rPr>
        <w:t>が取扱う特定個人情報等の範囲）</w:t>
      </w:r>
    </w:p>
    <w:p w:rsidR="005D491C" w:rsidRPr="00401C20" w:rsidRDefault="005D491C" w:rsidP="00BE5F8C">
      <w:pPr>
        <w:ind w:left="565" w:hangingChars="249" w:hanging="565"/>
        <w:rPr>
          <w:rFonts w:ascii="ＭＳ 明朝" w:hAnsi="ＭＳ 明朝"/>
        </w:rPr>
      </w:pPr>
      <w:r w:rsidRPr="00401C20">
        <w:rPr>
          <w:rFonts w:ascii="ＭＳ 明朝" w:hAnsi="ＭＳ 明朝" w:hint="eastAsia"/>
        </w:rPr>
        <w:t>第５条</w:t>
      </w:r>
      <w:r w:rsidRPr="00401C20">
        <w:rPr>
          <w:rFonts w:ascii="ＭＳ 明朝" w:hAnsi="ＭＳ 明朝"/>
        </w:rPr>
        <w:tab/>
      </w:r>
      <w:r w:rsidRPr="00401C20">
        <w:rPr>
          <w:rFonts w:ascii="ＭＳ 明朝" w:hAnsi="ＭＳ 明朝" w:hint="eastAsia"/>
        </w:rPr>
        <w:t>前条において</w:t>
      </w:r>
      <w:r w:rsidR="00473FE7">
        <w:rPr>
          <w:rFonts w:ascii="ＭＳ 明朝" w:hAnsi="ＭＳ 明朝" w:hint="eastAsia"/>
        </w:rPr>
        <w:t>会社</w:t>
      </w:r>
      <w:r w:rsidRPr="00401C20">
        <w:rPr>
          <w:rFonts w:ascii="ＭＳ 明朝" w:hAnsi="ＭＳ 明朝" w:hint="eastAsia"/>
        </w:rPr>
        <w:t>が個人番号を取扱う事務において使用される個人番号及び個人番号と関連付けて管理される特定個人情報は以下のとおりとする。</w:t>
      </w:r>
    </w:p>
    <w:p w:rsidR="005D491C" w:rsidRPr="00401C20" w:rsidRDefault="005D491C" w:rsidP="00BE5F8C">
      <w:pPr>
        <w:ind w:leftChars="250" w:left="991" w:hangingChars="187" w:hanging="424"/>
        <w:rPr>
          <w:rFonts w:ascii="ＭＳ 明朝" w:hAnsi="ＭＳ 明朝"/>
        </w:rPr>
      </w:pPr>
      <w:r w:rsidRPr="00401C20">
        <w:rPr>
          <w:rFonts w:ascii="ＭＳ 明朝" w:hAnsi="ＭＳ 明朝" w:hint="eastAsia"/>
        </w:rPr>
        <w:t>①　従業者又は従業者以外の個人から、番号法</w:t>
      </w:r>
      <w:r w:rsidR="00C57B1C" w:rsidRPr="00401C20">
        <w:rPr>
          <w:rFonts w:ascii="ＭＳ 明朝" w:hAnsi="ＭＳ 明朝" w:hint="eastAsia"/>
        </w:rPr>
        <w:t>第</w:t>
      </w:r>
      <w:r w:rsidR="00AE0AAD" w:rsidRPr="00401C20">
        <w:rPr>
          <w:rFonts w:ascii="ＭＳ 明朝" w:hAnsi="ＭＳ 明朝" w:hint="eastAsia"/>
        </w:rPr>
        <w:t>16</w:t>
      </w:r>
      <w:r w:rsidRPr="00401C20">
        <w:rPr>
          <w:rFonts w:ascii="ＭＳ 明朝" w:hAnsi="ＭＳ 明朝" w:hint="eastAsia"/>
        </w:rPr>
        <w:t>条に基づく本人確認の措置を実施する際に提示を受けた本人確認書類（個人番号カード、通知カード</w:t>
      </w:r>
      <w:r w:rsidR="00C57B1C" w:rsidRPr="00401C20">
        <w:rPr>
          <w:rFonts w:ascii="ＭＳ 明朝" w:hAnsi="ＭＳ 明朝" w:hint="eastAsia"/>
        </w:rPr>
        <w:t>及び</w:t>
      </w:r>
      <w:r w:rsidRPr="00401C20">
        <w:rPr>
          <w:rFonts w:ascii="ＭＳ 明朝" w:hAnsi="ＭＳ 明朝" w:hint="eastAsia"/>
        </w:rPr>
        <w:t>身元確認書類等）及びこれらの写し</w:t>
      </w:r>
      <w:r w:rsidR="00D7119E" w:rsidRPr="00401C20">
        <w:rPr>
          <w:rFonts w:ascii="ＭＳ 明朝" w:hAnsi="ＭＳ 明朝" w:hint="eastAsia"/>
        </w:rPr>
        <w:t>。</w:t>
      </w:r>
    </w:p>
    <w:p w:rsidR="005D491C" w:rsidRPr="00401C20" w:rsidRDefault="008705EC" w:rsidP="00BE5F8C">
      <w:pPr>
        <w:ind w:leftChars="250" w:left="991" w:hangingChars="187" w:hanging="424"/>
        <w:rPr>
          <w:rFonts w:ascii="ＭＳ 明朝" w:hAnsi="ＭＳ 明朝"/>
        </w:rPr>
      </w:pPr>
      <w:r w:rsidRPr="00401C20">
        <w:rPr>
          <w:rFonts w:ascii="ＭＳ 明朝" w:hAnsi="ＭＳ 明朝" w:hint="eastAsia"/>
        </w:rPr>
        <w:t xml:space="preserve">②　</w:t>
      </w:r>
      <w:r w:rsidR="00473FE7">
        <w:rPr>
          <w:rFonts w:ascii="ＭＳ 明朝" w:hAnsi="ＭＳ 明朝" w:hint="eastAsia"/>
        </w:rPr>
        <w:t>会社</w:t>
      </w:r>
      <w:r w:rsidRPr="00401C20">
        <w:rPr>
          <w:rFonts w:ascii="ＭＳ 明朝" w:hAnsi="ＭＳ 明朝" w:hint="eastAsia"/>
        </w:rPr>
        <w:t>が行政機関等に提出するために作成した届出書類</w:t>
      </w:r>
      <w:r w:rsidR="005D491C" w:rsidRPr="00401C20">
        <w:rPr>
          <w:rFonts w:ascii="ＭＳ 明朝" w:hAnsi="ＭＳ 明朝" w:hint="eastAsia"/>
        </w:rPr>
        <w:t>及びこれらの控え</w:t>
      </w:r>
      <w:r w:rsidR="00D7119E" w:rsidRPr="00401C20">
        <w:rPr>
          <w:rFonts w:ascii="ＭＳ 明朝" w:hAnsi="ＭＳ 明朝" w:hint="eastAsia"/>
        </w:rPr>
        <w:t>。</w:t>
      </w:r>
    </w:p>
    <w:p w:rsidR="005D491C" w:rsidRPr="00401C20" w:rsidRDefault="005D491C" w:rsidP="00BE5F8C">
      <w:pPr>
        <w:ind w:leftChars="250" w:left="991" w:hangingChars="187" w:hanging="424"/>
        <w:rPr>
          <w:rFonts w:ascii="ＭＳ 明朝" w:hAnsi="ＭＳ 明朝"/>
        </w:rPr>
      </w:pPr>
      <w:r w:rsidRPr="00401C20">
        <w:rPr>
          <w:rFonts w:ascii="ＭＳ 明朝" w:hAnsi="ＭＳ 明朝" w:hint="eastAsia"/>
        </w:rPr>
        <w:t xml:space="preserve">③　</w:t>
      </w:r>
      <w:r w:rsidR="00473FE7">
        <w:rPr>
          <w:rFonts w:ascii="ＭＳ 明朝" w:hAnsi="ＭＳ 明朝" w:hint="eastAsia"/>
        </w:rPr>
        <w:t>会社</w:t>
      </w:r>
      <w:r w:rsidRPr="00401C20">
        <w:rPr>
          <w:rFonts w:ascii="ＭＳ 明朝" w:hAnsi="ＭＳ 明朝" w:hint="eastAsia"/>
        </w:rPr>
        <w:t>が法定調書を作成するうえで従業者又は従業者以外の個人から受領する個人番号が記載された申告書等</w:t>
      </w:r>
      <w:r w:rsidR="00D7119E" w:rsidRPr="00401C20">
        <w:rPr>
          <w:rFonts w:ascii="ＭＳ 明朝" w:hAnsi="ＭＳ 明朝" w:hint="eastAsia"/>
        </w:rPr>
        <w:t>。</w:t>
      </w:r>
    </w:p>
    <w:p w:rsidR="005D491C" w:rsidRPr="00401C20" w:rsidRDefault="005D491C" w:rsidP="00BE5F8C">
      <w:pPr>
        <w:ind w:leftChars="250" w:left="991" w:hangingChars="187" w:hanging="424"/>
        <w:rPr>
          <w:rFonts w:ascii="ＭＳ 明朝" w:hAnsi="ＭＳ 明朝"/>
        </w:rPr>
      </w:pPr>
      <w:r w:rsidRPr="00401C20">
        <w:rPr>
          <w:rFonts w:ascii="ＭＳ 明朝" w:hAnsi="ＭＳ 明朝" w:hint="eastAsia"/>
        </w:rPr>
        <w:t>④　その他個人番号と関連づけて保存される情報</w:t>
      </w:r>
      <w:r w:rsidR="00D7119E" w:rsidRPr="00401C20">
        <w:rPr>
          <w:rFonts w:ascii="ＭＳ 明朝" w:hAnsi="ＭＳ 明朝" w:hint="eastAsia"/>
        </w:rPr>
        <w:t>。</w:t>
      </w:r>
    </w:p>
    <w:p w:rsidR="005D491C" w:rsidRPr="00401C20" w:rsidRDefault="005D491C" w:rsidP="00BE5F8C">
      <w:pPr>
        <w:ind w:leftChars="100" w:left="565" w:hangingChars="149" w:hanging="338"/>
        <w:rPr>
          <w:rFonts w:ascii="ＭＳ 明朝" w:hAnsi="ＭＳ 明朝"/>
        </w:rPr>
      </w:pPr>
      <w:r w:rsidRPr="00401C20">
        <w:rPr>
          <w:rFonts w:ascii="ＭＳ 明朝" w:hAnsi="ＭＳ 明朝" w:hint="eastAsia"/>
        </w:rPr>
        <w:t>２　第１項各号に該当するか否か</w:t>
      </w:r>
      <w:r w:rsidRPr="00B96714">
        <w:rPr>
          <w:rFonts w:ascii="ＭＳ 明朝" w:hAnsi="ＭＳ 明朝" w:hint="eastAsia"/>
        </w:rPr>
        <w:t>が定かでない場合は、</w:t>
      </w:r>
      <w:r w:rsidR="0033498F" w:rsidRPr="00B96714">
        <w:rPr>
          <w:rFonts w:ascii="ＭＳ 明朝" w:hAnsi="ＭＳ 明朝" w:hint="eastAsia"/>
        </w:rPr>
        <w:t>事務取扱責任者</w:t>
      </w:r>
      <w:r w:rsidRPr="00B96714">
        <w:rPr>
          <w:rFonts w:ascii="ＭＳ 明朝" w:hAnsi="ＭＳ 明朝" w:hint="eastAsia"/>
        </w:rPr>
        <w:t>が判断する</w:t>
      </w:r>
      <w:r w:rsidRPr="00401C20">
        <w:rPr>
          <w:rFonts w:ascii="ＭＳ 明朝" w:hAnsi="ＭＳ 明朝" w:hint="eastAsia"/>
        </w:rPr>
        <w:t>。</w:t>
      </w:r>
    </w:p>
    <w:p w:rsidR="005613E9" w:rsidRPr="00401C20" w:rsidRDefault="005613E9" w:rsidP="005613E9">
      <w:pPr>
        <w:widowControl/>
        <w:jc w:val="left"/>
        <w:rPr>
          <w:rFonts w:ascii="ＭＳ 明朝" w:hAnsi="ＭＳ 明朝" w:hint="eastAsia"/>
        </w:rPr>
      </w:pPr>
    </w:p>
    <w:p w:rsidR="00C37870" w:rsidRPr="00401C20" w:rsidRDefault="00C37870" w:rsidP="005613E9">
      <w:pPr>
        <w:widowControl/>
        <w:jc w:val="left"/>
        <w:rPr>
          <w:rFonts w:ascii="ＭＳ 明朝" w:hAnsi="ＭＳ 明朝"/>
        </w:rPr>
      </w:pPr>
    </w:p>
    <w:p w:rsidR="005D491C" w:rsidRPr="00401C20" w:rsidRDefault="005D491C" w:rsidP="005613E9">
      <w:pPr>
        <w:widowControl/>
        <w:jc w:val="center"/>
        <w:rPr>
          <w:rFonts w:ascii="ＭＳ 明朝" w:hAnsi="ＭＳ 明朝"/>
          <w:sz w:val="24"/>
          <w:szCs w:val="24"/>
        </w:rPr>
      </w:pPr>
      <w:r w:rsidRPr="00401C20">
        <w:rPr>
          <w:rFonts w:ascii="ＭＳ 明朝" w:hAnsi="ＭＳ 明朝" w:hint="eastAsia"/>
          <w:sz w:val="24"/>
          <w:szCs w:val="24"/>
        </w:rPr>
        <w:lastRenderedPageBreak/>
        <w:t>第２章　方針の周知</w:t>
      </w:r>
    </w:p>
    <w:p w:rsidR="00DE473F" w:rsidRPr="00401C20" w:rsidRDefault="00DE473F" w:rsidP="00DE473F">
      <w:pPr>
        <w:jc w:val="center"/>
        <w:rPr>
          <w:rFonts w:ascii="ＭＳ 明朝" w:hAnsi="ＭＳ 明朝"/>
        </w:rPr>
      </w:pPr>
    </w:p>
    <w:p w:rsidR="005D491C" w:rsidRPr="00401C20" w:rsidRDefault="005D491C" w:rsidP="000F1E0B">
      <w:pPr>
        <w:rPr>
          <w:rFonts w:ascii="ＭＳ 明朝" w:hAnsi="ＭＳ 明朝"/>
        </w:rPr>
      </w:pPr>
      <w:r w:rsidRPr="00401C20">
        <w:rPr>
          <w:rFonts w:ascii="ＭＳ 明朝" w:hAnsi="ＭＳ 明朝" w:hint="eastAsia"/>
        </w:rPr>
        <w:t>（特定個人情報保護方針の制定）</w:t>
      </w:r>
    </w:p>
    <w:p w:rsidR="005D491C" w:rsidRPr="00401C20" w:rsidRDefault="009C7B49" w:rsidP="00BE5F8C">
      <w:pPr>
        <w:ind w:left="565" w:hangingChars="249" w:hanging="565"/>
        <w:rPr>
          <w:rFonts w:ascii="ＭＳ 明朝" w:hAnsi="ＭＳ 明朝"/>
        </w:rPr>
      </w:pPr>
      <w:r w:rsidRPr="00401C20">
        <w:rPr>
          <w:rFonts w:ascii="ＭＳ 明朝" w:hAnsi="ＭＳ 明朝" w:hint="eastAsia"/>
        </w:rPr>
        <w:t xml:space="preserve">第６条　</w:t>
      </w:r>
      <w:r w:rsidR="00473FE7">
        <w:rPr>
          <w:rFonts w:ascii="ＭＳ 明朝" w:hAnsi="ＭＳ 明朝" w:hint="eastAsia"/>
        </w:rPr>
        <w:t>会社</w:t>
      </w:r>
      <w:r w:rsidR="005D491C" w:rsidRPr="00401C20">
        <w:rPr>
          <w:rFonts w:ascii="ＭＳ 明朝" w:hAnsi="ＭＳ 明朝" w:hint="eastAsia"/>
        </w:rPr>
        <w:t>は、</w:t>
      </w:r>
      <w:r w:rsidR="00B0588F">
        <w:rPr>
          <w:rFonts w:ascii="ＭＳ 明朝" w:hAnsi="ＭＳ 明朝" w:hint="eastAsia"/>
        </w:rPr>
        <w:t>会社</w:t>
      </w:r>
      <w:r w:rsidR="007648BD" w:rsidRPr="00401C20">
        <w:rPr>
          <w:rFonts w:ascii="ＭＳ 明朝" w:hAnsi="ＭＳ 明朝" w:hint="eastAsia"/>
        </w:rPr>
        <w:t>における</w:t>
      </w:r>
      <w:r w:rsidR="005D491C" w:rsidRPr="00401C20">
        <w:rPr>
          <w:rFonts w:ascii="ＭＳ 明朝" w:hAnsi="ＭＳ 明朝" w:hint="eastAsia"/>
        </w:rPr>
        <w:t>特定個人情報</w:t>
      </w:r>
      <w:r w:rsidR="00A76B08" w:rsidRPr="00401C20">
        <w:rPr>
          <w:rFonts w:ascii="ＭＳ 明朝" w:hAnsi="ＭＳ 明朝" w:hint="eastAsia"/>
        </w:rPr>
        <w:t>等の</w:t>
      </w:r>
      <w:r w:rsidR="007648BD" w:rsidRPr="00401C20">
        <w:rPr>
          <w:rFonts w:ascii="ＭＳ 明朝" w:hAnsi="ＭＳ 明朝" w:hint="eastAsia"/>
        </w:rPr>
        <w:t>適正な取扱いを確保するため、</w:t>
      </w:r>
      <w:r w:rsidR="005D491C" w:rsidRPr="00401C20">
        <w:rPr>
          <w:rFonts w:ascii="ＭＳ 明朝" w:hAnsi="ＭＳ 明朝" w:hint="eastAsia"/>
        </w:rPr>
        <w:t>特定個人情報</w:t>
      </w:r>
      <w:r w:rsidR="00A76B08" w:rsidRPr="00401C20">
        <w:rPr>
          <w:rFonts w:ascii="ＭＳ 明朝" w:hAnsi="ＭＳ 明朝" w:hint="eastAsia"/>
        </w:rPr>
        <w:t>等の</w:t>
      </w:r>
      <w:r w:rsidR="007648BD" w:rsidRPr="00401C20">
        <w:rPr>
          <w:rFonts w:ascii="ＭＳ 明朝" w:hAnsi="ＭＳ 明朝" w:hint="eastAsia"/>
        </w:rPr>
        <w:t>適正な取扱いに関する基本方針を定める。</w:t>
      </w:r>
    </w:p>
    <w:p w:rsidR="005D491C" w:rsidRPr="00401C20" w:rsidRDefault="005D491C" w:rsidP="000F1E0B">
      <w:pPr>
        <w:rPr>
          <w:rFonts w:ascii="ＭＳ 明朝" w:hAnsi="ＭＳ 明朝"/>
        </w:rPr>
      </w:pPr>
    </w:p>
    <w:p w:rsidR="000F1E0B" w:rsidRPr="00401C20" w:rsidRDefault="00365B23" w:rsidP="002F345F">
      <w:pPr>
        <w:jc w:val="center"/>
        <w:rPr>
          <w:rFonts w:ascii="ＭＳ 明朝" w:hAnsi="ＭＳ 明朝"/>
          <w:sz w:val="24"/>
        </w:rPr>
      </w:pPr>
      <w:r w:rsidRPr="00401C20">
        <w:rPr>
          <w:rFonts w:ascii="ＭＳ 明朝" w:hAnsi="ＭＳ 明朝" w:hint="eastAsia"/>
          <w:sz w:val="24"/>
        </w:rPr>
        <w:t>第</w:t>
      </w:r>
      <w:r w:rsidR="00AD7312" w:rsidRPr="00401C20">
        <w:rPr>
          <w:rFonts w:ascii="ＭＳ 明朝" w:hAnsi="ＭＳ 明朝" w:hint="eastAsia"/>
          <w:sz w:val="24"/>
        </w:rPr>
        <w:t>３</w:t>
      </w:r>
      <w:r w:rsidR="000F1E0B" w:rsidRPr="00401C20">
        <w:rPr>
          <w:rFonts w:ascii="ＭＳ 明朝" w:hAnsi="ＭＳ 明朝" w:hint="eastAsia"/>
          <w:sz w:val="24"/>
        </w:rPr>
        <w:t xml:space="preserve">章　</w:t>
      </w:r>
      <w:r w:rsidR="00F97CF8" w:rsidRPr="00401C20">
        <w:rPr>
          <w:rFonts w:ascii="ＭＳ 明朝" w:hAnsi="ＭＳ 明朝" w:hint="eastAsia"/>
          <w:sz w:val="24"/>
        </w:rPr>
        <w:t>組織</w:t>
      </w:r>
      <w:r w:rsidR="002C403D" w:rsidRPr="00401C20">
        <w:rPr>
          <w:rFonts w:ascii="ＭＳ 明朝" w:hAnsi="ＭＳ 明朝" w:hint="eastAsia"/>
          <w:sz w:val="24"/>
        </w:rPr>
        <w:t>体制</w:t>
      </w:r>
    </w:p>
    <w:p w:rsidR="00820352" w:rsidRPr="00401C20" w:rsidRDefault="00820352" w:rsidP="00820352">
      <w:pPr>
        <w:rPr>
          <w:rFonts w:ascii="ＭＳ 明朝" w:hAnsi="ＭＳ 明朝" w:hint="eastAsia"/>
        </w:rPr>
      </w:pPr>
    </w:p>
    <w:p w:rsidR="000D33F3" w:rsidRPr="00401C20" w:rsidRDefault="000D33F3" w:rsidP="00820352">
      <w:pPr>
        <w:rPr>
          <w:rFonts w:ascii="ＭＳ 明朝" w:hAnsi="ＭＳ 明朝" w:hint="eastAsia"/>
        </w:rPr>
      </w:pPr>
      <w:r w:rsidRPr="00401C20">
        <w:rPr>
          <w:rFonts w:ascii="ＭＳ 明朝" w:hAnsi="ＭＳ 明朝" w:hint="eastAsia"/>
        </w:rPr>
        <w:t>（組織体制）</w:t>
      </w:r>
    </w:p>
    <w:p w:rsidR="000D33F3" w:rsidRPr="00401C20" w:rsidRDefault="000D33F3" w:rsidP="00820352">
      <w:pPr>
        <w:rPr>
          <w:rFonts w:ascii="ＭＳ 明朝" w:hAnsi="ＭＳ 明朝" w:hint="eastAsia"/>
        </w:rPr>
      </w:pPr>
      <w:r w:rsidRPr="00401C20">
        <w:rPr>
          <w:rFonts w:ascii="ＭＳ 明朝" w:hAnsi="ＭＳ 明朝" w:hint="eastAsia"/>
        </w:rPr>
        <w:t>第</w:t>
      </w:r>
      <w:r w:rsidR="00BE5F8C" w:rsidRPr="00401C20">
        <w:rPr>
          <w:rFonts w:ascii="ＭＳ 明朝" w:hAnsi="ＭＳ 明朝" w:hint="eastAsia"/>
        </w:rPr>
        <w:t>７</w:t>
      </w:r>
      <w:r w:rsidRPr="00401C20">
        <w:rPr>
          <w:rFonts w:ascii="ＭＳ 明朝" w:hAnsi="ＭＳ 明朝" w:hint="eastAsia"/>
        </w:rPr>
        <w:t xml:space="preserve">条　</w:t>
      </w:r>
      <w:r w:rsidR="00473FE7">
        <w:rPr>
          <w:rFonts w:ascii="ＭＳ 明朝" w:hAnsi="ＭＳ 明朝" w:hint="eastAsia"/>
        </w:rPr>
        <w:t>会社</w:t>
      </w:r>
      <w:r w:rsidRPr="00401C20">
        <w:rPr>
          <w:rFonts w:ascii="ＭＳ 明朝" w:hAnsi="ＭＳ 明朝" w:hint="eastAsia"/>
        </w:rPr>
        <w:t>は事務取扱責任者及び事務取扱担当者を選任する。</w:t>
      </w:r>
    </w:p>
    <w:p w:rsidR="000D33F3" w:rsidRPr="00401C20" w:rsidRDefault="000D33F3" w:rsidP="00BE5F8C">
      <w:pPr>
        <w:ind w:leftChars="125" w:left="564" w:hangingChars="124" w:hanging="281"/>
        <w:rPr>
          <w:rFonts w:ascii="ＭＳ 明朝" w:hAnsi="ＭＳ 明朝" w:hint="eastAsia"/>
        </w:rPr>
      </w:pPr>
      <w:r w:rsidRPr="00401C20">
        <w:rPr>
          <w:rFonts w:ascii="ＭＳ 明朝" w:hAnsi="ＭＳ 明朝" w:hint="eastAsia"/>
        </w:rPr>
        <w:t>２　事務取扱責任者及び事務取扱担当者は特定個人情報の保護に十分な注意を払って業務を行わなければならない。</w:t>
      </w:r>
    </w:p>
    <w:p w:rsidR="000D33F3" w:rsidRPr="00401C20" w:rsidRDefault="000E7876" w:rsidP="00BE5F8C">
      <w:pPr>
        <w:ind w:leftChars="125" w:left="564" w:hangingChars="124" w:hanging="281"/>
        <w:rPr>
          <w:rFonts w:ascii="ＭＳ 明朝" w:hAnsi="ＭＳ 明朝" w:hint="eastAsia"/>
        </w:rPr>
      </w:pPr>
      <w:r w:rsidRPr="00401C20">
        <w:rPr>
          <w:rFonts w:ascii="ＭＳ 明朝" w:hAnsi="ＭＳ 明朝" w:hint="eastAsia"/>
        </w:rPr>
        <w:t xml:space="preserve">３　</w:t>
      </w:r>
      <w:r w:rsidR="000D33F3" w:rsidRPr="00401C20">
        <w:rPr>
          <w:rFonts w:ascii="ＭＳ 明朝" w:hAnsi="ＭＳ 明朝" w:hint="eastAsia"/>
        </w:rPr>
        <w:t>異動等により新たに事務取扱責任者</w:t>
      </w:r>
      <w:r w:rsidRPr="00401C20">
        <w:rPr>
          <w:rFonts w:ascii="ＭＳ 明朝" w:hAnsi="ＭＳ 明朝" w:hint="eastAsia"/>
        </w:rPr>
        <w:t>又は</w:t>
      </w:r>
      <w:r w:rsidR="000D33F3" w:rsidRPr="00401C20">
        <w:rPr>
          <w:rFonts w:ascii="ＭＳ 明朝" w:hAnsi="ＭＳ 明朝" w:hint="eastAsia"/>
        </w:rPr>
        <w:t>事務取扱担当者が選任された場合</w:t>
      </w:r>
      <w:r w:rsidRPr="00401C20">
        <w:rPr>
          <w:rFonts w:ascii="ＭＳ 明朝" w:hAnsi="ＭＳ 明朝" w:hint="eastAsia"/>
        </w:rPr>
        <w:t>は、確実に引継ぎを実施しなければならない。</w:t>
      </w:r>
    </w:p>
    <w:p w:rsidR="000E7876" w:rsidRPr="00401C20" w:rsidRDefault="000E7876" w:rsidP="00BE5F8C">
      <w:pPr>
        <w:ind w:leftChars="125" w:left="564" w:hangingChars="124" w:hanging="281"/>
        <w:rPr>
          <w:rFonts w:ascii="ＭＳ 明朝" w:hAnsi="ＭＳ 明朝" w:hint="eastAsia"/>
        </w:rPr>
      </w:pPr>
      <w:r w:rsidRPr="00401C20">
        <w:rPr>
          <w:rFonts w:ascii="ＭＳ 明朝" w:hAnsi="ＭＳ 明朝" w:hint="eastAsia"/>
        </w:rPr>
        <w:t>４　事務取扱責任者及び事務取扱担当者は、個人番号事務を行うにあたり別途定める誓約書を提出しなければならない。</w:t>
      </w:r>
    </w:p>
    <w:p w:rsidR="000D33F3" w:rsidRPr="00401C20" w:rsidRDefault="000D33F3" w:rsidP="00820352">
      <w:pPr>
        <w:rPr>
          <w:rFonts w:ascii="ＭＳ 明朝" w:hAnsi="ＭＳ 明朝"/>
        </w:rPr>
      </w:pPr>
    </w:p>
    <w:p w:rsidR="00820352" w:rsidRPr="00401C20" w:rsidRDefault="00820352" w:rsidP="00820352">
      <w:pPr>
        <w:rPr>
          <w:rFonts w:ascii="ＭＳ 明朝" w:hAnsi="ＭＳ 明朝"/>
        </w:rPr>
      </w:pPr>
      <w:r w:rsidRPr="00401C20">
        <w:rPr>
          <w:rFonts w:ascii="ＭＳ 明朝" w:hAnsi="ＭＳ 明朝" w:hint="eastAsia"/>
        </w:rPr>
        <w:t>（</w:t>
      </w:r>
      <w:r w:rsidR="00F71B4A" w:rsidRPr="00401C20">
        <w:rPr>
          <w:rFonts w:ascii="ＭＳ 明朝" w:hAnsi="ＭＳ 明朝" w:hint="eastAsia"/>
        </w:rPr>
        <w:t>事務取扱責任者</w:t>
      </w:r>
      <w:r w:rsidR="00574359" w:rsidRPr="00401C20">
        <w:rPr>
          <w:rFonts w:ascii="ＭＳ 明朝" w:hAnsi="ＭＳ 明朝" w:hint="eastAsia"/>
        </w:rPr>
        <w:t>の責務</w:t>
      </w:r>
      <w:r w:rsidRPr="00401C20">
        <w:rPr>
          <w:rFonts w:ascii="ＭＳ 明朝" w:hAnsi="ＭＳ 明朝" w:hint="eastAsia"/>
        </w:rPr>
        <w:t>）</w:t>
      </w:r>
    </w:p>
    <w:p w:rsidR="00820352" w:rsidRPr="00401C20" w:rsidRDefault="00820352" w:rsidP="00330B29">
      <w:pPr>
        <w:ind w:left="227" w:hangingChars="100" w:hanging="227"/>
        <w:rPr>
          <w:rFonts w:ascii="ＭＳ 明朝" w:hAnsi="ＭＳ 明朝"/>
        </w:rPr>
      </w:pPr>
      <w:r w:rsidRPr="00401C20">
        <w:rPr>
          <w:rFonts w:ascii="ＭＳ 明朝" w:hAnsi="ＭＳ 明朝" w:hint="eastAsia"/>
        </w:rPr>
        <w:t>第</w:t>
      </w:r>
      <w:r w:rsidR="00CB5801">
        <w:rPr>
          <w:rFonts w:ascii="ＭＳ 明朝" w:hAnsi="ＭＳ 明朝" w:hint="eastAsia"/>
        </w:rPr>
        <w:t>８</w:t>
      </w:r>
      <w:r w:rsidRPr="00401C20">
        <w:rPr>
          <w:rFonts w:ascii="ＭＳ 明朝" w:hAnsi="ＭＳ 明朝" w:hint="eastAsia"/>
        </w:rPr>
        <w:t xml:space="preserve">条　</w:t>
      </w:r>
      <w:r w:rsidR="00F71B4A" w:rsidRPr="00401C20">
        <w:rPr>
          <w:rFonts w:ascii="ＭＳ 明朝" w:hAnsi="ＭＳ 明朝" w:hint="eastAsia"/>
        </w:rPr>
        <w:t>事務取扱責任者</w:t>
      </w:r>
      <w:r w:rsidRPr="00401C20">
        <w:rPr>
          <w:rFonts w:ascii="ＭＳ 明朝" w:hAnsi="ＭＳ 明朝" w:hint="eastAsia"/>
        </w:rPr>
        <w:t>は、</w:t>
      </w:r>
      <w:r w:rsidR="00574359" w:rsidRPr="00401C20">
        <w:rPr>
          <w:rFonts w:ascii="ＭＳ 明朝" w:hAnsi="ＭＳ 明朝" w:hint="eastAsia"/>
        </w:rPr>
        <w:t>次に掲げる事項の権限と責務を有するものとする。</w:t>
      </w:r>
    </w:p>
    <w:p w:rsidR="00F37D4B" w:rsidRPr="00401C20" w:rsidRDefault="00F37D4B" w:rsidP="004437FF">
      <w:pPr>
        <w:ind w:leftChars="312" w:left="1131" w:hangingChars="187" w:hanging="424"/>
        <w:rPr>
          <w:rFonts w:ascii="ＭＳ 明朝" w:hAnsi="ＭＳ 明朝"/>
        </w:rPr>
      </w:pPr>
      <w:r w:rsidRPr="00401C20">
        <w:rPr>
          <w:rFonts w:ascii="ＭＳ 明朝" w:hAnsi="ＭＳ 明朝" w:hint="eastAsia"/>
        </w:rPr>
        <w:t>①　特定個人情報等が本規程に基づき適正に取り扱われるよう、事務取扱担当者に対して必要かつ適切な監督を行うこと</w:t>
      </w:r>
    </w:p>
    <w:p w:rsidR="00F37D4B" w:rsidRPr="00401C20" w:rsidRDefault="00F37D4B" w:rsidP="004437FF">
      <w:pPr>
        <w:ind w:leftChars="312" w:left="1131" w:hangingChars="187" w:hanging="424"/>
        <w:rPr>
          <w:rFonts w:ascii="ＭＳ 明朝" w:hAnsi="ＭＳ 明朝"/>
        </w:rPr>
      </w:pPr>
      <w:r w:rsidRPr="00401C20">
        <w:rPr>
          <w:rFonts w:ascii="ＭＳ 明朝" w:hAnsi="ＭＳ 明朝" w:hint="eastAsia"/>
        </w:rPr>
        <w:t>②　特定個人情報の利用申請の承認及び記録等の承認と管理を行うこと</w:t>
      </w:r>
    </w:p>
    <w:p w:rsidR="00F37D4B" w:rsidRPr="00401C20" w:rsidRDefault="00F37D4B" w:rsidP="004437FF">
      <w:pPr>
        <w:ind w:leftChars="312" w:left="1131" w:hangingChars="187" w:hanging="424"/>
        <w:rPr>
          <w:rFonts w:ascii="ＭＳ 明朝" w:hAnsi="ＭＳ 明朝"/>
        </w:rPr>
      </w:pPr>
      <w:r w:rsidRPr="00401C20">
        <w:rPr>
          <w:rFonts w:ascii="ＭＳ 明朝" w:hAnsi="ＭＳ 明朝" w:hint="eastAsia"/>
        </w:rPr>
        <w:t>③　管理区域及び取扱区域を設定すること</w:t>
      </w:r>
    </w:p>
    <w:p w:rsidR="00F37D4B" w:rsidRPr="00401C20" w:rsidRDefault="00F37D4B" w:rsidP="004437FF">
      <w:pPr>
        <w:ind w:leftChars="312" w:left="1131" w:hangingChars="187" w:hanging="424"/>
        <w:rPr>
          <w:rFonts w:ascii="ＭＳ 明朝" w:hAnsi="ＭＳ 明朝"/>
        </w:rPr>
      </w:pPr>
      <w:r w:rsidRPr="00401C20">
        <w:rPr>
          <w:rFonts w:ascii="ＭＳ 明朝" w:hAnsi="ＭＳ 明朝" w:hint="eastAsia"/>
        </w:rPr>
        <w:t>④　特定個人情報の取扱区分及び権限についての設定及び変更の管理を行うこと</w:t>
      </w:r>
    </w:p>
    <w:p w:rsidR="00F37D4B" w:rsidRPr="00401C20" w:rsidRDefault="00F37D4B" w:rsidP="004437FF">
      <w:pPr>
        <w:ind w:leftChars="312" w:left="1131" w:hangingChars="187" w:hanging="424"/>
        <w:rPr>
          <w:rFonts w:ascii="ＭＳ 明朝" w:hAnsi="ＭＳ 明朝"/>
        </w:rPr>
      </w:pPr>
      <w:r w:rsidRPr="00401C20">
        <w:rPr>
          <w:rFonts w:ascii="ＭＳ 明朝" w:hAnsi="ＭＳ 明朝" w:hint="eastAsia"/>
        </w:rPr>
        <w:t>⑤　特定個人情報の取扱状況を把握すること</w:t>
      </w:r>
    </w:p>
    <w:p w:rsidR="00F37D4B" w:rsidRPr="00401C20" w:rsidRDefault="00F37D4B" w:rsidP="004437FF">
      <w:pPr>
        <w:ind w:leftChars="312" w:left="1131" w:hangingChars="187" w:hanging="424"/>
        <w:rPr>
          <w:rFonts w:ascii="ＭＳ 明朝" w:hAnsi="ＭＳ 明朝"/>
        </w:rPr>
      </w:pPr>
      <w:r w:rsidRPr="00401C20">
        <w:rPr>
          <w:rFonts w:ascii="ＭＳ 明朝" w:hAnsi="ＭＳ 明朝" w:hint="eastAsia"/>
        </w:rPr>
        <w:t>⑥　委託先における特定個人情報の取扱状況等を監督すること</w:t>
      </w:r>
    </w:p>
    <w:p w:rsidR="00F37D4B" w:rsidRPr="00401C20" w:rsidRDefault="00F37D4B" w:rsidP="004437FF">
      <w:pPr>
        <w:ind w:leftChars="312" w:left="1131" w:hangingChars="187" w:hanging="424"/>
        <w:rPr>
          <w:rFonts w:ascii="ＭＳ 明朝" w:hAnsi="ＭＳ 明朝"/>
        </w:rPr>
      </w:pPr>
      <w:r w:rsidRPr="00401C20">
        <w:rPr>
          <w:rFonts w:ascii="ＭＳ 明朝" w:hAnsi="ＭＳ 明朝" w:hint="eastAsia"/>
        </w:rPr>
        <w:t>⑦　特定個人情報の安全管理に関する教育・研修を実施すること</w:t>
      </w:r>
    </w:p>
    <w:p w:rsidR="00F37D4B" w:rsidRPr="00401C20" w:rsidRDefault="00F37D4B" w:rsidP="004437FF">
      <w:pPr>
        <w:ind w:leftChars="312" w:left="1131" w:hangingChars="187" w:hanging="424"/>
        <w:rPr>
          <w:rFonts w:ascii="ＭＳ 明朝" w:hAnsi="ＭＳ 明朝"/>
        </w:rPr>
      </w:pPr>
      <w:r w:rsidRPr="00401C20">
        <w:rPr>
          <w:rFonts w:ascii="ＭＳ 明朝" w:hAnsi="ＭＳ 明朝" w:hint="eastAsia"/>
        </w:rPr>
        <w:t>⑧　その他</w:t>
      </w:r>
      <w:r w:rsidR="00473FE7">
        <w:rPr>
          <w:rFonts w:ascii="ＭＳ 明朝" w:hAnsi="ＭＳ 明朝" w:hint="eastAsia"/>
        </w:rPr>
        <w:t>会社</w:t>
      </w:r>
      <w:r w:rsidRPr="00401C20">
        <w:rPr>
          <w:rFonts w:ascii="ＭＳ 明朝" w:hAnsi="ＭＳ 明朝" w:hint="eastAsia"/>
        </w:rPr>
        <w:t>における特定個人情報の安全管理に関すること</w:t>
      </w:r>
    </w:p>
    <w:p w:rsidR="004437FF" w:rsidRPr="00401C20" w:rsidRDefault="004437FF" w:rsidP="00AD7312">
      <w:pPr>
        <w:rPr>
          <w:rFonts w:ascii="ＭＳ 明朝" w:hAnsi="ＭＳ 明朝"/>
          <w:strike/>
        </w:rPr>
      </w:pPr>
    </w:p>
    <w:p w:rsidR="00AD7312" w:rsidRPr="00401C20" w:rsidRDefault="00834FC6" w:rsidP="000F1E0B">
      <w:pPr>
        <w:rPr>
          <w:rFonts w:ascii="ＭＳ 明朝" w:hAnsi="ＭＳ 明朝"/>
        </w:rPr>
      </w:pPr>
      <w:r w:rsidRPr="00401C20">
        <w:rPr>
          <w:rFonts w:ascii="ＭＳ 明朝" w:hAnsi="ＭＳ 明朝" w:hint="eastAsia"/>
        </w:rPr>
        <w:t>（事務取扱担当者の責務）</w:t>
      </w:r>
    </w:p>
    <w:p w:rsidR="00596ACF" w:rsidRPr="00401C20" w:rsidRDefault="00596ACF" w:rsidP="00420F64">
      <w:pPr>
        <w:ind w:left="707" w:hangingChars="312" w:hanging="707"/>
        <w:rPr>
          <w:rFonts w:ascii="ＭＳ 明朝" w:hAnsi="ＭＳ 明朝"/>
          <w:szCs w:val="24"/>
        </w:rPr>
      </w:pPr>
      <w:r w:rsidRPr="00401C20">
        <w:rPr>
          <w:rFonts w:ascii="ＭＳ 明朝" w:hAnsi="ＭＳ 明朝" w:hint="eastAsia"/>
          <w:szCs w:val="24"/>
        </w:rPr>
        <w:t>第</w:t>
      </w:r>
      <w:r w:rsidR="00CB5801">
        <w:rPr>
          <w:rFonts w:ascii="ＭＳ 明朝" w:hAnsi="ＭＳ 明朝" w:hint="eastAsia"/>
          <w:szCs w:val="24"/>
        </w:rPr>
        <w:t>９</w:t>
      </w:r>
      <w:r w:rsidRPr="00401C20">
        <w:rPr>
          <w:rFonts w:ascii="ＭＳ 明朝" w:hAnsi="ＭＳ 明朝" w:hint="eastAsia"/>
          <w:szCs w:val="24"/>
        </w:rPr>
        <w:t>条</w:t>
      </w:r>
      <w:r w:rsidR="00F3387C" w:rsidRPr="00401C20">
        <w:rPr>
          <w:rFonts w:ascii="ＭＳ 明朝" w:hAnsi="ＭＳ 明朝" w:hint="eastAsia"/>
          <w:szCs w:val="24"/>
        </w:rPr>
        <w:t xml:space="preserve">　</w:t>
      </w:r>
      <w:r w:rsidRPr="00401C20">
        <w:rPr>
          <w:rFonts w:ascii="ＭＳ 明朝" w:hAnsi="ＭＳ 明朝" w:hint="eastAsia"/>
          <w:szCs w:val="24"/>
        </w:rPr>
        <w:t>事務取扱担当者は、</w:t>
      </w:r>
      <w:r w:rsidR="00F3387C" w:rsidRPr="00401C20">
        <w:rPr>
          <w:rFonts w:ascii="ＭＳ 明朝" w:hAnsi="ＭＳ 明朝" w:hint="eastAsia"/>
          <w:szCs w:val="24"/>
        </w:rPr>
        <w:t>特定個人情報の保護に十分な注意を払ってその業務を行うものとする。</w:t>
      </w:r>
    </w:p>
    <w:p w:rsidR="00596ACF" w:rsidRPr="00401C20" w:rsidRDefault="00596ACF" w:rsidP="00420F64">
      <w:pPr>
        <w:ind w:leftChars="187" w:left="703" w:hangingChars="123" w:hanging="279"/>
        <w:rPr>
          <w:rFonts w:ascii="ＭＳ 明朝" w:hAnsi="ＭＳ 明朝"/>
          <w:szCs w:val="24"/>
        </w:rPr>
      </w:pPr>
      <w:r w:rsidRPr="00401C20">
        <w:rPr>
          <w:rFonts w:ascii="ＭＳ 明朝" w:hAnsi="ＭＳ 明朝" w:hint="eastAsia"/>
          <w:szCs w:val="24"/>
        </w:rPr>
        <w:t>２　事務取扱担当者は、特定個人情報の漏えい等、番号法</w:t>
      </w:r>
      <w:r w:rsidR="00F3387C" w:rsidRPr="00401C20">
        <w:rPr>
          <w:rFonts w:ascii="ＭＳ 明朝" w:hAnsi="ＭＳ 明朝" w:hint="eastAsia"/>
          <w:szCs w:val="24"/>
        </w:rPr>
        <w:t>も</w:t>
      </w:r>
      <w:r w:rsidRPr="00401C20">
        <w:rPr>
          <w:rFonts w:ascii="ＭＳ 明朝" w:hAnsi="ＭＳ 明朝" w:hint="eastAsia"/>
          <w:szCs w:val="24"/>
        </w:rPr>
        <w:t>しくは個人情報保護法又はその他の関連法令、</w:t>
      </w:r>
      <w:r w:rsidR="00F3387C" w:rsidRPr="00401C20">
        <w:rPr>
          <w:rFonts w:ascii="ＭＳ 明朝" w:hAnsi="ＭＳ 明朝" w:hint="eastAsia"/>
          <w:szCs w:val="24"/>
        </w:rPr>
        <w:t>特定個人情報</w:t>
      </w:r>
      <w:r w:rsidRPr="00401C20">
        <w:rPr>
          <w:rFonts w:ascii="ＭＳ 明朝" w:hAnsi="ＭＳ 明朝" w:hint="eastAsia"/>
          <w:szCs w:val="24"/>
        </w:rPr>
        <w:t>ガイドライン、本規程又はその他の社内規程に違反している事実又は兆候を把握した場合、速やかに事務取扱責任者に報告するものとする。</w:t>
      </w:r>
    </w:p>
    <w:p w:rsidR="00596ACF" w:rsidRPr="00401C20" w:rsidRDefault="00B16FB7" w:rsidP="00420F64">
      <w:pPr>
        <w:ind w:leftChars="187" w:left="703" w:hangingChars="123" w:hanging="279"/>
        <w:rPr>
          <w:rFonts w:ascii="ＭＳ 明朝" w:hAnsi="ＭＳ 明朝"/>
          <w:szCs w:val="24"/>
        </w:rPr>
      </w:pPr>
      <w:r w:rsidRPr="00401C20">
        <w:rPr>
          <w:rFonts w:ascii="ＭＳ 明朝" w:hAnsi="ＭＳ 明朝" w:hint="eastAsia"/>
          <w:szCs w:val="24"/>
        </w:rPr>
        <w:lastRenderedPageBreak/>
        <w:t>３　各部門</w:t>
      </w:r>
      <w:r w:rsidR="00596ACF" w:rsidRPr="00401C20">
        <w:rPr>
          <w:rFonts w:ascii="ＭＳ 明朝" w:hAnsi="ＭＳ 明朝" w:hint="eastAsia"/>
          <w:szCs w:val="24"/>
        </w:rPr>
        <w:t>において個人番号が記載された書類等の受領をする事務取扱担当者は、個人番号の確認等の必要な事務を行った後は速やかに</w:t>
      </w:r>
      <w:r w:rsidR="00D667B1" w:rsidRPr="00401C20">
        <w:rPr>
          <w:rFonts w:ascii="ＭＳ 明朝" w:hAnsi="ＭＳ 明朝" w:hint="eastAsia"/>
          <w:szCs w:val="24"/>
        </w:rPr>
        <w:t>当該</w:t>
      </w:r>
      <w:r w:rsidR="00596ACF" w:rsidRPr="00401C20">
        <w:rPr>
          <w:rFonts w:ascii="ＭＳ 明朝" w:hAnsi="ＭＳ 明朝" w:hint="eastAsia"/>
          <w:szCs w:val="24"/>
        </w:rPr>
        <w:t>書類を受け渡すこととし、自</w:t>
      </w:r>
      <w:r w:rsidR="00D667B1" w:rsidRPr="00401C20">
        <w:rPr>
          <w:rFonts w:ascii="ＭＳ 明朝" w:hAnsi="ＭＳ 明朝" w:hint="eastAsia"/>
          <w:szCs w:val="24"/>
        </w:rPr>
        <w:t>己</w:t>
      </w:r>
      <w:r w:rsidR="00596ACF" w:rsidRPr="00401C20">
        <w:rPr>
          <w:rFonts w:ascii="ＭＳ 明朝" w:hAnsi="ＭＳ 明朝" w:hint="eastAsia"/>
          <w:szCs w:val="24"/>
        </w:rPr>
        <w:t>の手元に個人番号</w:t>
      </w:r>
      <w:r w:rsidR="00D667B1" w:rsidRPr="00401C20">
        <w:rPr>
          <w:rFonts w:ascii="ＭＳ 明朝" w:hAnsi="ＭＳ 明朝" w:hint="eastAsia"/>
          <w:szCs w:val="24"/>
        </w:rPr>
        <w:t>を転記したもの等</w:t>
      </w:r>
      <w:r w:rsidR="00596ACF" w:rsidRPr="00401C20">
        <w:rPr>
          <w:rFonts w:ascii="ＭＳ 明朝" w:hAnsi="ＭＳ 明朝" w:hint="eastAsia"/>
          <w:szCs w:val="24"/>
        </w:rPr>
        <w:t>を残してはならないものとする。</w:t>
      </w:r>
    </w:p>
    <w:p w:rsidR="000F1E0B" w:rsidRPr="00401C20" w:rsidRDefault="000F1E0B" w:rsidP="000F1E0B">
      <w:pPr>
        <w:rPr>
          <w:rFonts w:ascii="ＭＳ 明朝" w:hAnsi="ＭＳ 明朝"/>
        </w:rPr>
      </w:pPr>
    </w:p>
    <w:p w:rsidR="00A6449F" w:rsidRPr="00E35846" w:rsidRDefault="00A6449F" w:rsidP="00A6449F">
      <w:pPr>
        <w:rPr>
          <w:rFonts w:ascii="ＭＳ 明朝" w:hAnsi="ＭＳ 明朝"/>
          <w:color w:val="0070C0"/>
          <w:u w:val="single"/>
        </w:rPr>
      </w:pPr>
      <w:r w:rsidRPr="00E35846">
        <w:rPr>
          <w:rFonts w:ascii="ＭＳ 明朝" w:hAnsi="ＭＳ 明朝" w:hint="eastAsia"/>
          <w:color w:val="0070C0"/>
          <w:u w:val="single"/>
        </w:rPr>
        <w:t>（情報漏えい事故等への対応）</w:t>
      </w:r>
      <w:r w:rsidR="0073128A" w:rsidRPr="00E35846">
        <w:rPr>
          <w:rFonts w:ascii="ＭＳ 明朝" w:hAnsi="ＭＳ 明朝" w:hint="eastAsia"/>
          <w:color w:val="0070C0"/>
          <w:u w:val="single"/>
        </w:rPr>
        <w:t>＜従業員101人以上＞</w:t>
      </w:r>
    </w:p>
    <w:p w:rsidR="006D4EA1" w:rsidRPr="00401C20" w:rsidRDefault="00596ACF" w:rsidP="00420F64">
      <w:pPr>
        <w:ind w:left="707" w:hangingChars="312" w:hanging="707"/>
        <w:rPr>
          <w:rFonts w:ascii="ＭＳ 明朝" w:hAnsi="ＭＳ 明朝"/>
          <w:strike/>
        </w:rPr>
      </w:pPr>
      <w:r w:rsidRPr="00401C20">
        <w:rPr>
          <w:rFonts w:ascii="ＭＳ 明朝" w:hAnsi="ＭＳ 明朝" w:hint="eastAsia"/>
        </w:rPr>
        <w:t>第</w:t>
      </w:r>
      <w:r w:rsidR="002C4EA2" w:rsidRPr="00401C20">
        <w:rPr>
          <w:rFonts w:ascii="ＭＳ 明朝" w:hAnsi="ＭＳ 明朝"/>
        </w:rPr>
        <w:t>1</w:t>
      </w:r>
      <w:r w:rsidR="00CB5801">
        <w:rPr>
          <w:rFonts w:ascii="ＭＳ 明朝" w:hAnsi="ＭＳ 明朝" w:hint="eastAsia"/>
        </w:rPr>
        <w:t>0</w:t>
      </w:r>
      <w:r w:rsidR="00A6449F" w:rsidRPr="00401C20">
        <w:rPr>
          <w:rFonts w:ascii="ＭＳ 明朝" w:hAnsi="ＭＳ 明朝" w:hint="eastAsia"/>
        </w:rPr>
        <w:t xml:space="preserve">条　</w:t>
      </w:r>
      <w:r w:rsidR="00FD60FE" w:rsidRPr="00401C20">
        <w:rPr>
          <w:rFonts w:ascii="ＭＳ 明朝" w:hAnsi="ＭＳ 明朝" w:hint="eastAsia"/>
        </w:rPr>
        <w:t>事務取扱</w:t>
      </w:r>
      <w:r w:rsidR="00C81D93">
        <w:rPr>
          <w:rFonts w:ascii="ＭＳ 明朝" w:hAnsi="ＭＳ 明朝" w:hint="eastAsia"/>
        </w:rPr>
        <w:t>担当者</w:t>
      </w:r>
      <w:r w:rsidR="006D4EA1" w:rsidRPr="00401C20">
        <w:rPr>
          <w:rFonts w:ascii="ＭＳ 明朝" w:hAnsi="ＭＳ 明朝" w:hint="eastAsia"/>
        </w:rPr>
        <w:t>は、特定個人情報の漏えい、滅失又は毀損による事故（以下「漏えい事案等」という</w:t>
      </w:r>
      <w:r w:rsidR="00D667B1" w:rsidRPr="00401C20">
        <w:rPr>
          <w:rFonts w:ascii="ＭＳ 明朝" w:hAnsi="ＭＳ 明朝" w:hint="eastAsia"/>
        </w:rPr>
        <w:t>。</w:t>
      </w:r>
      <w:r w:rsidR="006D4EA1" w:rsidRPr="00401C20">
        <w:rPr>
          <w:rFonts w:ascii="ＭＳ 明朝" w:hAnsi="ＭＳ 明朝" w:hint="eastAsia"/>
        </w:rPr>
        <w:t>）が発生したことを知った場合又はその可能性が高いと判断した場合は、本規程に基づき、適切に対処するものとする。</w:t>
      </w:r>
    </w:p>
    <w:p w:rsidR="00B72AEC" w:rsidRPr="00401C20" w:rsidRDefault="00B72AEC" w:rsidP="006D4EA1">
      <w:pPr>
        <w:tabs>
          <w:tab w:val="left" w:pos="960"/>
          <w:tab w:val="left" w:pos="1920"/>
          <w:tab w:val="left" w:pos="2880"/>
          <w:tab w:val="left" w:pos="3840"/>
          <w:tab w:val="right" w:pos="9096"/>
        </w:tabs>
        <w:spacing w:line="300" w:lineRule="atLeast"/>
        <w:ind w:left="227" w:hangingChars="100" w:hanging="227"/>
        <w:rPr>
          <w:rFonts w:ascii="ＭＳ 明朝" w:hAnsi="ＭＳ 明朝"/>
        </w:rPr>
      </w:pPr>
    </w:p>
    <w:p w:rsidR="00B72AEC" w:rsidRPr="00E35846" w:rsidRDefault="00B72AEC" w:rsidP="006D4EA1">
      <w:pPr>
        <w:tabs>
          <w:tab w:val="left" w:pos="960"/>
          <w:tab w:val="left" w:pos="1920"/>
          <w:tab w:val="left" w:pos="2880"/>
          <w:tab w:val="left" w:pos="3840"/>
          <w:tab w:val="right" w:pos="9096"/>
        </w:tabs>
        <w:spacing w:line="300" w:lineRule="atLeast"/>
        <w:ind w:left="227" w:hangingChars="100" w:hanging="227"/>
        <w:rPr>
          <w:rFonts w:ascii="ＭＳ 明朝" w:hAnsi="ＭＳ 明朝"/>
          <w:color w:val="0070C0"/>
          <w:u w:val="single"/>
        </w:rPr>
      </w:pPr>
      <w:r w:rsidRPr="00E35846">
        <w:rPr>
          <w:rFonts w:ascii="ＭＳ 明朝" w:hAnsi="ＭＳ 明朝" w:hint="eastAsia"/>
          <w:color w:val="0070C0"/>
          <w:u w:val="single"/>
        </w:rPr>
        <w:t>（情報漏えい事故等の公表）</w:t>
      </w:r>
      <w:r w:rsidR="002D25D7" w:rsidRPr="00E35846">
        <w:rPr>
          <w:rFonts w:ascii="ＭＳ 明朝" w:hAnsi="ＭＳ 明朝" w:hint="eastAsia"/>
          <w:color w:val="0070C0"/>
          <w:u w:val="single"/>
        </w:rPr>
        <w:t>＜従業員101人以上＞</w:t>
      </w:r>
    </w:p>
    <w:p w:rsidR="006D4EA1" w:rsidRPr="00401C20" w:rsidRDefault="00B72AEC" w:rsidP="00F9279F">
      <w:pPr>
        <w:tabs>
          <w:tab w:val="left" w:pos="960"/>
          <w:tab w:val="left" w:pos="1920"/>
          <w:tab w:val="left" w:pos="2880"/>
          <w:tab w:val="left" w:pos="3840"/>
          <w:tab w:val="right" w:pos="9096"/>
        </w:tabs>
        <w:spacing w:line="300" w:lineRule="atLeast"/>
        <w:ind w:left="707" w:hangingChars="312" w:hanging="707"/>
        <w:rPr>
          <w:rFonts w:ascii="ＭＳ 明朝" w:hAnsi="ＭＳ 明朝"/>
        </w:rPr>
      </w:pPr>
      <w:r w:rsidRPr="00401C20">
        <w:rPr>
          <w:rFonts w:ascii="ＭＳ 明朝" w:hAnsi="ＭＳ 明朝" w:hint="eastAsia"/>
        </w:rPr>
        <w:t>第1</w:t>
      </w:r>
      <w:r w:rsidR="00CB5801">
        <w:rPr>
          <w:rFonts w:ascii="ＭＳ 明朝" w:hAnsi="ＭＳ 明朝" w:hint="eastAsia"/>
        </w:rPr>
        <w:t>1</w:t>
      </w:r>
      <w:r w:rsidRPr="00401C20">
        <w:rPr>
          <w:rFonts w:ascii="ＭＳ 明朝" w:hAnsi="ＭＳ 明朝" w:hint="eastAsia"/>
        </w:rPr>
        <w:t>条</w:t>
      </w:r>
      <w:r w:rsidR="006D4EA1" w:rsidRPr="00401C20">
        <w:rPr>
          <w:rFonts w:ascii="ＭＳ 明朝" w:hAnsi="ＭＳ 明朝" w:hint="eastAsia"/>
        </w:rPr>
        <w:t xml:space="preserve">　</w:t>
      </w:r>
      <w:r w:rsidR="00B449FF" w:rsidRPr="00401C20">
        <w:rPr>
          <w:rFonts w:ascii="ＭＳ 明朝" w:hAnsi="ＭＳ 明朝" w:hint="eastAsia"/>
        </w:rPr>
        <w:t>事務取扱</w:t>
      </w:r>
      <w:r w:rsidR="00EA3199">
        <w:rPr>
          <w:rFonts w:ascii="ＭＳ 明朝" w:hAnsi="ＭＳ 明朝" w:hint="eastAsia"/>
        </w:rPr>
        <w:t>担当者</w:t>
      </w:r>
      <w:r w:rsidR="006D4EA1" w:rsidRPr="00401C20">
        <w:rPr>
          <w:rFonts w:ascii="ＭＳ 明朝" w:hAnsi="ＭＳ 明朝" w:hint="eastAsia"/>
        </w:rPr>
        <w:t>は、漏えい事案等が発生したと判断した場合は、その旨及び調査結果を</w:t>
      </w:r>
      <w:r w:rsidR="00E74C6F">
        <w:rPr>
          <w:rFonts w:ascii="ＭＳ 明朝" w:hAnsi="ＭＳ 明朝" w:hint="eastAsia"/>
        </w:rPr>
        <w:t>事務取扱責任者</w:t>
      </w:r>
      <w:r w:rsidR="006D4EA1" w:rsidRPr="00401C20">
        <w:rPr>
          <w:rFonts w:ascii="ＭＳ 明朝" w:hAnsi="ＭＳ 明朝" w:hint="eastAsia"/>
        </w:rPr>
        <w:t>に報告し、当該漏えい事案等の対象となった情報主体に対して、事実関係の通知、謝意の表明、原因関係の説明等を速やかに行うものとする。</w:t>
      </w:r>
    </w:p>
    <w:p w:rsidR="006D4EA1" w:rsidRPr="00401C20" w:rsidRDefault="00B72AEC" w:rsidP="00F9279F">
      <w:pPr>
        <w:tabs>
          <w:tab w:val="left" w:pos="960"/>
          <w:tab w:val="left" w:pos="1920"/>
          <w:tab w:val="left" w:pos="2880"/>
          <w:tab w:val="left" w:pos="3840"/>
          <w:tab w:val="right" w:pos="9096"/>
        </w:tabs>
        <w:spacing w:line="300" w:lineRule="atLeast"/>
        <w:ind w:leftChars="187" w:left="703" w:hangingChars="123" w:hanging="279"/>
        <w:rPr>
          <w:rFonts w:ascii="ＭＳ 明朝" w:hAnsi="ＭＳ 明朝"/>
        </w:rPr>
      </w:pPr>
      <w:r w:rsidRPr="00401C20">
        <w:rPr>
          <w:rFonts w:ascii="ＭＳ 明朝" w:hAnsi="ＭＳ 明朝" w:hint="eastAsia"/>
        </w:rPr>
        <w:t>２</w:t>
      </w:r>
      <w:r w:rsidR="006D4EA1" w:rsidRPr="00401C20">
        <w:rPr>
          <w:rFonts w:ascii="ＭＳ 明朝" w:hAnsi="ＭＳ 明朝" w:hint="eastAsia"/>
        </w:rPr>
        <w:t xml:space="preserve">　</w:t>
      </w:r>
      <w:r w:rsidR="00B449FF" w:rsidRPr="00401C20">
        <w:rPr>
          <w:rFonts w:ascii="ＭＳ 明朝" w:hAnsi="ＭＳ 明朝" w:hint="eastAsia"/>
        </w:rPr>
        <w:t>事務取扱責任者</w:t>
      </w:r>
      <w:r w:rsidR="006D4EA1" w:rsidRPr="00401C20">
        <w:rPr>
          <w:rFonts w:ascii="ＭＳ 明朝" w:hAnsi="ＭＳ 明朝" w:hint="eastAsia"/>
        </w:rPr>
        <w:t>は、漏えい事案等が発生した場合、</w:t>
      </w:r>
      <w:r w:rsidR="0077222F" w:rsidRPr="00401C20">
        <w:rPr>
          <w:rFonts w:ascii="ＭＳ 明朝" w:hAnsi="ＭＳ 明朝" w:hint="eastAsia"/>
        </w:rPr>
        <w:t>特定個人情報保護委員会</w:t>
      </w:r>
      <w:r w:rsidR="00F218A1" w:rsidRPr="00401C20">
        <w:rPr>
          <w:rFonts w:ascii="ＭＳ 明朝" w:hAnsi="ＭＳ 明朝" w:hint="eastAsia"/>
        </w:rPr>
        <w:t>及び</w:t>
      </w:r>
      <w:r w:rsidR="0077222F" w:rsidRPr="00401C20">
        <w:rPr>
          <w:rFonts w:ascii="ＭＳ 明朝" w:hAnsi="ＭＳ 明朝" w:hint="eastAsia"/>
        </w:rPr>
        <w:t>所管官庁に</w:t>
      </w:r>
      <w:r w:rsidR="006D4EA1" w:rsidRPr="00401C20">
        <w:rPr>
          <w:rFonts w:ascii="ＭＳ 明朝" w:hAnsi="ＭＳ 明朝" w:hint="eastAsia"/>
        </w:rPr>
        <w:t>必要な報告を速やかに行うものとする。</w:t>
      </w:r>
    </w:p>
    <w:p w:rsidR="006D4EA1" w:rsidRPr="00401C20" w:rsidRDefault="00B72AEC" w:rsidP="00F9279F">
      <w:pPr>
        <w:tabs>
          <w:tab w:val="left" w:pos="960"/>
          <w:tab w:val="left" w:pos="1920"/>
          <w:tab w:val="left" w:pos="2880"/>
          <w:tab w:val="left" w:pos="3840"/>
          <w:tab w:val="right" w:pos="9096"/>
        </w:tabs>
        <w:spacing w:line="300" w:lineRule="atLeast"/>
        <w:ind w:leftChars="187" w:left="703" w:hangingChars="123" w:hanging="279"/>
        <w:rPr>
          <w:rFonts w:ascii="ＭＳ 明朝" w:hAnsi="ＭＳ 明朝"/>
        </w:rPr>
      </w:pPr>
      <w:r w:rsidRPr="00401C20">
        <w:rPr>
          <w:rFonts w:ascii="ＭＳ 明朝" w:hAnsi="ＭＳ 明朝" w:hint="eastAsia"/>
        </w:rPr>
        <w:t>３</w:t>
      </w:r>
      <w:r w:rsidR="006D4EA1" w:rsidRPr="00401C20">
        <w:rPr>
          <w:rFonts w:ascii="ＭＳ 明朝" w:hAnsi="ＭＳ 明朝" w:hint="eastAsia"/>
        </w:rPr>
        <w:t xml:space="preserve">　</w:t>
      </w:r>
      <w:r w:rsidR="00A6482B" w:rsidRPr="00401C20">
        <w:rPr>
          <w:rFonts w:ascii="ＭＳ 明朝" w:hAnsi="ＭＳ 明朝" w:hint="eastAsia"/>
        </w:rPr>
        <w:t>事務取扱責任者</w:t>
      </w:r>
      <w:r w:rsidR="006D4EA1" w:rsidRPr="00401C20">
        <w:rPr>
          <w:rFonts w:ascii="ＭＳ 明朝" w:hAnsi="ＭＳ 明朝" w:hint="eastAsia"/>
        </w:rPr>
        <w:t>は、漏えい事案等が発生したと判断した場合は、その事実を本人に通知するとともに、必要に応じて公表する。</w:t>
      </w:r>
    </w:p>
    <w:p w:rsidR="00B72AEC" w:rsidRPr="00401C20" w:rsidRDefault="00B72AEC" w:rsidP="006D4EA1">
      <w:pPr>
        <w:tabs>
          <w:tab w:val="left" w:pos="960"/>
          <w:tab w:val="left" w:pos="1920"/>
          <w:tab w:val="left" w:pos="2880"/>
          <w:tab w:val="left" w:pos="3840"/>
          <w:tab w:val="right" w:pos="9096"/>
        </w:tabs>
        <w:spacing w:line="300" w:lineRule="atLeast"/>
        <w:ind w:left="227" w:hangingChars="100" w:hanging="227"/>
        <w:rPr>
          <w:rFonts w:ascii="ＭＳ 明朝" w:hAnsi="ＭＳ 明朝"/>
        </w:rPr>
      </w:pPr>
    </w:p>
    <w:p w:rsidR="00B72AEC" w:rsidRPr="00E35846" w:rsidRDefault="00B72AEC" w:rsidP="006D4EA1">
      <w:pPr>
        <w:tabs>
          <w:tab w:val="left" w:pos="960"/>
          <w:tab w:val="left" w:pos="1920"/>
          <w:tab w:val="left" w:pos="2880"/>
          <w:tab w:val="left" w:pos="3840"/>
          <w:tab w:val="right" w:pos="9096"/>
        </w:tabs>
        <w:spacing w:line="300" w:lineRule="atLeast"/>
        <w:ind w:left="227" w:hangingChars="100" w:hanging="227"/>
        <w:rPr>
          <w:rFonts w:ascii="ＭＳ 明朝" w:hAnsi="ＭＳ 明朝"/>
          <w:color w:val="0070C0"/>
          <w:u w:val="single"/>
        </w:rPr>
      </w:pPr>
      <w:r w:rsidRPr="00E35846">
        <w:rPr>
          <w:rFonts w:ascii="ＭＳ 明朝" w:hAnsi="ＭＳ 明朝" w:hint="eastAsia"/>
          <w:color w:val="0070C0"/>
          <w:u w:val="single"/>
        </w:rPr>
        <w:t>（情報漏えい事故等の再発防止）</w:t>
      </w:r>
      <w:r w:rsidR="002D25D7" w:rsidRPr="00E35846">
        <w:rPr>
          <w:rFonts w:ascii="ＭＳ 明朝" w:hAnsi="ＭＳ 明朝" w:hint="eastAsia"/>
          <w:color w:val="0070C0"/>
          <w:u w:val="single"/>
        </w:rPr>
        <w:t>＜従業員101人以上＞</w:t>
      </w:r>
    </w:p>
    <w:p w:rsidR="00B72AEC" w:rsidRPr="00401C20" w:rsidRDefault="00B72AEC" w:rsidP="00F9279F">
      <w:pPr>
        <w:tabs>
          <w:tab w:val="left" w:pos="960"/>
          <w:tab w:val="left" w:pos="1920"/>
          <w:tab w:val="left" w:pos="2880"/>
          <w:tab w:val="left" w:pos="3840"/>
          <w:tab w:val="right" w:pos="9096"/>
        </w:tabs>
        <w:spacing w:line="300" w:lineRule="atLeast"/>
        <w:ind w:left="707" w:hangingChars="312" w:hanging="707"/>
        <w:rPr>
          <w:rFonts w:ascii="ＭＳ 明朝" w:hAnsi="ＭＳ 明朝"/>
        </w:rPr>
      </w:pPr>
      <w:r w:rsidRPr="00401C20">
        <w:rPr>
          <w:rFonts w:ascii="ＭＳ 明朝" w:hAnsi="ＭＳ 明朝" w:hint="eastAsia"/>
        </w:rPr>
        <w:t>第1</w:t>
      </w:r>
      <w:r w:rsidR="00CB5801">
        <w:rPr>
          <w:rFonts w:ascii="ＭＳ 明朝" w:hAnsi="ＭＳ 明朝" w:hint="eastAsia"/>
        </w:rPr>
        <w:t>2</w:t>
      </w:r>
      <w:r w:rsidRPr="00401C20">
        <w:rPr>
          <w:rFonts w:ascii="ＭＳ 明朝" w:hAnsi="ＭＳ 明朝" w:hint="eastAsia"/>
        </w:rPr>
        <w:t xml:space="preserve">条　</w:t>
      </w:r>
      <w:r w:rsidR="00A6482B" w:rsidRPr="00401C20">
        <w:rPr>
          <w:rFonts w:ascii="ＭＳ 明朝" w:hAnsi="ＭＳ 明朝" w:hint="eastAsia"/>
        </w:rPr>
        <w:t>事務取扱責任者</w:t>
      </w:r>
      <w:r w:rsidRPr="00401C20">
        <w:rPr>
          <w:rFonts w:ascii="ＭＳ 明朝" w:hAnsi="ＭＳ 明朝" w:hint="eastAsia"/>
        </w:rPr>
        <w:t>は、漏えい事案等が発生したと判断した場合は、情報漏えい等が発生した原因を分析し、再発防止に向けた対策を講じるものとする。</w:t>
      </w:r>
    </w:p>
    <w:p w:rsidR="006D4EA1" w:rsidRPr="00401C20" w:rsidRDefault="00B72AEC" w:rsidP="00F9279F">
      <w:pPr>
        <w:tabs>
          <w:tab w:val="left" w:pos="960"/>
          <w:tab w:val="left" w:pos="1920"/>
          <w:tab w:val="left" w:pos="2880"/>
          <w:tab w:val="left" w:pos="3840"/>
          <w:tab w:val="right" w:pos="9096"/>
        </w:tabs>
        <w:spacing w:line="300" w:lineRule="atLeast"/>
        <w:ind w:leftChars="187" w:left="703" w:hangingChars="123" w:hanging="279"/>
        <w:rPr>
          <w:rFonts w:ascii="ＭＳ 明朝" w:hAnsi="ＭＳ 明朝"/>
        </w:rPr>
      </w:pPr>
      <w:r w:rsidRPr="00401C20">
        <w:rPr>
          <w:rFonts w:ascii="ＭＳ 明朝" w:hAnsi="ＭＳ 明朝" w:hint="eastAsia"/>
        </w:rPr>
        <w:t>２</w:t>
      </w:r>
      <w:r w:rsidR="006D4EA1" w:rsidRPr="00401C20">
        <w:rPr>
          <w:rFonts w:ascii="ＭＳ 明朝" w:hAnsi="ＭＳ 明朝" w:hint="eastAsia"/>
        </w:rPr>
        <w:t xml:space="preserve">　</w:t>
      </w:r>
      <w:r w:rsidR="00A6482B" w:rsidRPr="00401C20">
        <w:rPr>
          <w:rFonts w:ascii="ＭＳ 明朝" w:hAnsi="ＭＳ 明朝" w:hint="eastAsia"/>
        </w:rPr>
        <w:t>事務取扱責任者</w:t>
      </w:r>
      <w:r w:rsidR="006D4EA1" w:rsidRPr="00401C20">
        <w:rPr>
          <w:rFonts w:ascii="ＭＳ 明朝" w:hAnsi="ＭＳ 明朝" w:hint="eastAsia"/>
        </w:rPr>
        <w:t>は、他社における漏えい事故等を踏まえ、類似事例の再発防止のために必要な措置の検討を行うものとする。</w:t>
      </w:r>
    </w:p>
    <w:p w:rsidR="006D4EA1" w:rsidRPr="00401C20" w:rsidRDefault="00B72AEC" w:rsidP="00F9279F">
      <w:pPr>
        <w:tabs>
          <w:tab w:val="left" w:pos="960"/>
          <w:tab w:val="left" w:pos="1920"/>
          <w:tab w:val="left" w:pos="2880"/>
          <w:tab w:val="left" w:pos="3840"/>
          <w:tab w:val="right" w:pos="9096"/>
        </w:tabs>
        <w:spacing w:line="300" w:lineRule="atLeast"/>
        <w:ind w:leftChars="187" w:left="703" w:hangingChars="123" w:hanging="279"/>
        <w:rPr>
          <w:rFonts w:ascii="ＭＳ 明朝" w:hAnsi="ＭＳ 明朝"/>
        </w:rPr>
      </w:pPr>
      <w:r w:rsidRPr="00401C20">
        <w:rPr>
          <w:rFonts w:ascii="ＭＳ 明朝" w:hAnsi="ＭＳ 明朝" w:hint="eastAsia"/>
        </w:rPr>
        <w:t>３</w:t>
      </w:r>
      <w:r w:rsidR="006D4EA1" w:rsidRPr="00401C20">
        <w:rPr>
          <w:rFonts w:ascii="ＭＳ 明朝" w:hAnsi="ＭＳ 明朝" w:hint="eastAsia"/>
        </w:rPr>
        <w:t xml:space="preserve">　</w:t>
      </w:r>
      <w:r w:rsidR="00A6482B" w:rsidRPr="00401C20">
        <w:rPr>
          <w:rFonts w:ascii="ＭＳ 明朝" w:hAnsi="ＭＳ 明朝" w:hint="eastAsia"/>
        </w:rPr>
        <w:t>事務取扱責任者</w:t>
      </w:r>
      <w:r w:rsidR="006D4EA1" w:rsidRPr="00401C20">
        <w:rPr>
          <w:rFonts w:ascii="ＭＳ 明朝" w:hAnsi="ＭＳ 明朝" w:hint="eastAsia"/>
        </w:rPr>
        <w:t>は、漏えい事案等への対応状況の記録を</w:t>
      </w:r>
      <w:r w:rsidR="00A6482B" w:rsidRPr="00401C20">
        <w:rPr>
          <w:rFonts w:ascii="ＭＳ 明朝" w:hAnsi="ＭＳ 明朝" w:hint="eastAsia"/>
        </w:rPr>
        <w:t>定期的</w:t>
      </w:r>
      <w:r w:rsidR="006D4EA1" w:rsidRPr="00401C20">
        <w:rPr>
          <w:rFonts w:ascii="ＭＳ 明朝" w:hAnsi="ＭＳ 明朝" w:hint="eastAsia"/>
        </w:rPr>
        <w:t>に分析するものとする。</w:t>
      </w:r>
    </w:p>
    <w:p w:rsidR="00F9279F" w:rsidRPr="00401C20" w:rsidRDefault="00F9279F">
      <w:pPr>
        <w:widowControl/>
        <w:jc w:val="left"/>
        <w:rPr>
          <w:rFonts w:ascii="ＭＳ 明朝" w:hAnsi="ＭＳ 明朝" w:hint="eastAsia"/>
        </w:rPr>
      </w:pPr>
    </w:p>
    <w:p w:rsidR="00C81D93" w:rsidRPr="00E35846" w:rsidRDefault="00C81D93" w:rsidP="00C81D93">
      <w:pPr>
        <w:rPr>
          <w:rFonts w:ascii="ＭＳ 明朝" w:hAnsi="ＭＳ 明朝"/>
          <w:color w:val="FF0000"/>
          <w:u w:val="single"/>
        </w:rPr>
      </w:pPr>
      <w:r w:rsidRPr="00E35846">
        <w:rPr>
          <w:rFonts w:ascii="ＭＳ 明朝" w:hAnsi="ＭＳ 明朝" w:hint="eastAsia"/>
          <w:color w:val="FF0000"/>
          <w:u w:val="single"/>
        </w:rPr>
        <w:t>（情報漏えい事故等への対応）＜従業員100人以下＞</w:t>
      </w:r>
    </w:p>
    <w:p w:rsidR="00C81D93" w:rsidRPr="00EA3199" w:rsidRDefault="00C81D93" w:rsidP="00C81D93">
      <w:pPr>
        <w:ind w:left="707" w:hangingChars="312" w:hanging="707"/>
        <w:rPr>
          <w:rFonts w:ascii="ＭＳ 明朝" w:hAnsi="ＭＳ 明朝"/>
          <w:strike/>
          <w:color w:val="FF0000"/>
        </w:rPr>
      </w:pPr>
      <w:r w:rsidRPr="00EA3199">
        <w:rPr>
          <w:rFonts w:ascii="ＭＳ 明朝" w:hAnsi="ＭＳ 明朝" w:hint="eastAsia"/>
          <w:color w:val="FF0000"/>
        </w:rPr>
        <w:t>第</w:t>
      </w:r>
      <w:r w:rsidRPr="00EA3199">
        <w:rPr>
          <w:rFonts w:ascii="ＭＳ 明朝" w:hAnsi="ＭＳ 明朝"/>
          <w:color w:val="FF0000"/>
        </w:rPr>
        <w:t>1</w:t>
      </w:r>
      <w:r w:rsidRPr="00EA3199">
        <w:rPr>
          <w:rFonts w:ascii="ＭＳ 明朝" w:hAnsi="ＭＳ 明朝" w:hint="eastAsia"/>
          <w:color w:val="FF0000"/>
        </w:rPr>
        <w:t>0条　事務取扱</w:t>
      </w:r>
      <w:r w:rsidR="00EA3199" w:rsidRPr="00EA3199">
        <w:rPr>
          <w:rFonts w:ascii="ＭＳ 明朝" w:hAnsi="ＭＳ 明朝" w:hint="eastAsia"/>
          <w:color w:val="FF0000"/>
        </w:rPr>
        <w:t>担当者</w:t>
      </w:r>
      <w:r w:rsidRPr="00EA3199">
        <w:rPr>
          <w:rFonts w:ascii="ＭＳ 明朝" w:hAnsi="ＭＳ 明朝" w:hint="eastAsia"/>
          <w:color w:val="FF0000"/>
        </w:rPr>
        <w:t>は、特定個人情報の漏えい、滅失又は毀損による事故（以下「漏えい事案等」という。）が発生したことを知った場合又はその可能性が高いと判断した場合は、</w:t>
      </w:r>
      <w:r w:rsidR="00EA3199" w:rsidRPr="00EA3199">
        <w:rPr>
          <w:rFonts w:ascii="ＭＳ 明朝" w:hAnsi="ＭＳ 明朝" w:hint="eastAsia"/>
          <w:color w:val="FF0000"/>
        </w:rPr>
        <w:t>事務取扱責任者に直ちに報告しなければならない。</w:t>
      </w:r>
    </w:p>
    <w:p w:rsidR="00F9279F" w:rsidRPr="00C81D93" w:rsidRDefault="00F9279F">
      <w:pPr>
        <w:widowControl/>
        <w:jc w:val="left"/>
        <w:rPr>
          <w:rFonts w:ascii="ＭＳ 明朝" w:hAnsi="ＭＳ 明朝"/>
        </w:rPr>
      </w:pPr>
    </w:p>
    <w:p w:rsidR="00AB32CA" w:rsidRPr="00401C20" w:rsidRDefault="00AB32CA" w:rsidP="00AB32CA">
      <w:pPr>
        <w:jc w:val="center"/>
        <w:rPr>
          <w:rFonts w:ascii="ＭＳ 明朝" w:hAnsi="ＭＳ 明朝"/>
          <w:sz w:val="24"/>
        </w:rPr>
      </w:pPr>
      <w:r w:rsidRPr="00401C20">
        <w:rPr>
          <w:rFonts w:ascii="ＭＳ 明朝" w:hAnsi="ＭＳ 明朝" w:hint="eastAsia"/>
          <w:sz w:val="24"/>
        </w:rPr>
        <w:t>第</w:t>
      </w:r>
      <w:r w:rsidR="00F23E91" w:rsidRPr="00401C20">
        <w:rPr>
          <w:rFonts w:ascii="ＭＳ 明朝" w:hAnsi="ＭＳ 明朝" w:hint="eastAsia"/>
          <w:sz w:val="24"/>
        </w:rPr>
        <w:t>４</w:t>
      </w:r>
      <w:r w:rsidRPr="00401C20">
        <w:rPr>
          <w:rFonts w:ascii="ＭＳ 明朝" w:hAnsi="ＭＳ 明朝" w:hint="eastAsia"/>
          <w:sz w:val="24"/>
        </w:rPr>
        <w:t>章　点検</w:t>
      </w:r>
    </w:p>
    <w:p w:rsidR="00AB32CA" w:rsidRPr="00401C20" w:rsidRDefault="00AB32CA" w:rsidP="00AB32CA">
      <w:pPr>
        <w:jc w:val="center"/>
        <w:rPr>
          <w:rFonts w:ascii="ＭＳ 明朝" w:hAnsi="ＭＳ 明朝"/>
        </w:rPr>
      </w:pPr>
    </w:p>
    <w:p w:rsidR="00AB32CA" w:rsidRPr="00A251F1" w:rsidRDefault="00AB32CA" w:rsidP="00AB32CA">
      <w:pPr>
        <w:rPr>
          <w:rFonts w:ascii="ＭＳ 明朝" w:hAnsi="ＭＳ 明朝"/>
          <w:color w:val="0070C0"/>
          <w:u w:val="single"/>
        </w:rPr>
      </w:pPr>
      <w:r w:rsidRPr="00A251F1">
        <w:rPr>
          <w:rFonts w:ascii="ＭＳ 明朝" w:hAnsi="ＭＳ 明朝" w:hint="eastAsia"/>
          <w:color w:val="0070C0"/>
          <w:u w:val="single"/>
        </w:rPr>
        <w:t>（運用の確認、本規程に基づく運用状況の記録）</w:t>
      </w:r>
      <w:r w:rsidR="00D56482" w:rsidRPr="00A251F1">
        <w:rPr>
          <w:rFonts w:ascii="ＭＳ 明朝" w:hAnsi="ＭＳ 明朝" w:hint="eastAsia"/>
          <w:color w:val="0070C0"/>
          <w:u w:val="single"/>
        </w:rPr>
        <w:t>＜従業員101人以上＞</w:t>
      </w:r>
    </w:p>
    <w:p w:rsidR="00AB32CA" w:rsidRPr="00401C20" w:rsidRDefault="00AB32CA" w:rsidP="00E63F3F">
      <w:pPr>
        <w:ind w:left="707" w:hangingChars="312" w:hanging="707"/>
        <w:rPr>
          <w:rFonts w:ascii="ＭＳ 明朝" w:hAnsi="ＭＳ 明朝"/>
        </w:rPr>
      </w:pPr>
      <w:r w:rsidRPr="00401C20">
        <w:rPr>
          <w:rFonts w:ascii="ＭＳ 明朝" w:hAnsi="ＭＳ 明朝" w:hint="eastAsia"/>
        </w:rPr>
        <w:t>第</w:t>
      </w:r>
      <w:r w:rsidR="003356E8" w:rsidRPr="00401C20">
        <w:rPr>
          <w:rFonts w:ascii="ＭＳ 明朝" w:hAnsi="ＭＳ 明朝" w:hint="eastAsia"/>
        </w:rPr>
        <w:t>1</w:t>
      </w:r>
      <w:r w:rsidR="00CB5801">
        <w:rPr>
          <w:rFonts w:ascii="ＭＳ 明朝" w:hAnsi="ＭＳ 明朝" w:hint="eastAsia"/>
        </w:rPr>
        <w:t>3</w:t>
      </w:r>
      <w:r w:rsidRPr="00401C20">
        <w:rPr>
          <w:rFonts w:ascii="ＭＳ 明朝" w:hAnsi="ＭＳ 明朝" w:hint="eastAsia"/>
        </w:rPr>
        <w:t>条　事務取扱担当者は、本規程に基づく運用状況を確認するため、次に掲げる事項につき、システムログ及び利用実績を記録するものとする。</w:t>
      </w:r>
    </w:p>
    <w:p w:rsidR="00AB32CA" w:rsidRPr="00401C20" w:rsidRDefault="00AB32CA" w:rsidP="00E63F3F">
      <w:pPr>
        <w:ind w:firstLineChars="374" w:firstLine="848"/>
        <w:rPr>
          <w:rFonts w:ascii="ＭＳ 明朝" w:hAnsi="ＭＳ 明朝"/>
        </w:rPr>
      </w:pPr>
      <w:r w:rsidRPr="00401C20">
        <w:rPr>
          <w:rFonts w:ascii="ＭＳ 明朝" w:hAnsi="ＭＳ 明朝" w:hint="eastAsia"/>
        </w:rPr>
        <w:lastRenderedPageBreak/>
        <w:t>①</w:t>
      </w:r>
      <w:r w:rsidR="009A3AC0" w:rsidRPr="00401C20">
        <w:rPr>
          <w:rFonts w:ascii="ＭＳ 明朝" w:hAnsi="ＭＳ 明朝" w:hint="eastAsia"/>
        </w:rPr>
        <w:t xml:space="preserve">　</w:t>
      </w:r>
      <w:r w:rsidRPr="00401C20">
        <w:rPr>
          <w:rFonts w:ascii="ＭＳ 明朝" w:hAnsi="ＭＳ 明朝" w:hint="eastAsia"/>
        </w:rPr>
        <w:t>特定個人情報の取得及び特定個人情報ファイルへの入力状況</w:t>
      </w:r>
    </w:p>
    <w:p w:rsidR="00AB32CA" w:rsidRPr="00401C20" w:rsidRDefault="00AB32CA" w:rsidP="00E63F3F">
      <w:pPr>
        <w:ind w:firstLineChars="374" w:firstLine="848"/>
        <w:rPr>
          <w:rFonts w:ascii="ＭＳ 明朝" w:hAnsi="ＭＳ 明朝"/>
        </w:rPr>
      </w:pPr>
      <w:r w:rsidRPr="00401C20">
        <w:rPr>
          <w:rFonts w:ascii="ＭＳ 明朝" w:hAnsi="ＭＳ 明朝" w:hint="eastAsia"/>
        </w:rPr>
        <w:t>②</w:t>
      </w:r>
      <w:r w:rsidR="009A3AC0" w:rsidRPr="00401C20">
        <w:rPr>
          <w:rFonts w:ascii="ＭＳ 明朝" w:hAnsi="ＭＳ 明朝" w:hint="eastAsia"/>
        </w:rPr>
        <w:t xml:space="preserve">　</w:t>
      </w:r>
      <w:r w:rsidRPr="00401C20">
        <w:rPr>
          <w:rFonts w:ascii="ＭＳ 明朝" w:hAnsi="ＭＳ 明朝" w:hint="eastAsia"/>
        </w:rPr>
        <w:t>特定個人情報ファイルの利用・出力状況の記録</w:t>
      </w:r>
    </w:p>
    <w:p w:rsidR="00AB32CA" w:rsidRPr="00401C20" w:rsidRDefault="00AB32CA" w:rsidP="00E63F3F">
      <w:pPr>
        <w:ind w:firstLineChars="374" w:firstLine="848"/>
        <w:rPr>
          <w:rFonts w:ascii="ＭＳ 明朝" w:hAnsi="ＭＳ 明朝"/>
        </w:rPr>
      </w:pPr>
      <w:r w:rsidRPr="00401C20">
        <w:rPr>
          <w:rFonts w:ascii="ＭＳ 明朝" w:hAnsi="ＭＳ 明朝" w:hint="eastAsia"/>
        </w:rPr>
        <w:t>③</w:t>
      </w:r>
      <w:r w:rsidR="009A3AC0" w:rsidRPr="00401C20">
        <w:rPr>
          <w:rFonts w:ascii="ＭＳ 明朝" w:hAnsi="ＭＳ 明朝" w:hint="eastAsia"/>
        </w:rPr>
        <w:t xml:space="preserve">　</w:t>
      </w:r>
      <w:r w:rsidRPr="00401C20">
        <w:rPr>
          <w:rFonts w:ascii="ＭＳ 明朝" w:hAnsi="ＭＳ 明朝" w:hint="eastAsia"/>
        </w:rPr>
        <w:t>書類・媒体等の持出しの記録</w:t>
      </w:r>
    </w:p>
    <w:p w:rsidR="00AB32CA" w:rsidRPr="00401C20" w:rsidRDefault="00AB32CA" w:rsidP="00E63F3F">
      <w:pPr>
        <w:ind w:firstLineChars="374" w:firstLine="848"/>
        <w:rPr>
          <w:rFonts w:ascii="ＭＳ 明朝" w:hAnsi="ＭＳ 明朝"/>
        </w:rPr>
      </w:pPr>
      <w:r w:rsidRPr="00401C20">
        <w:rPr>
          <w:rFonts w:ascii="ＭＳ 明朝" w:hAnsi="ＭＳ 明朝" w:hint="eastAsia"/>
        </w:rPr>
        <w:t>④</w:t>
      </w:r>
      <w:r w:rsidR="009A3AC0" w:rsidRPr="00401C20">
        <w:rPr>
          <w:rFonts w:ascii="ＭＳ 明朝" w:hAnsi="ＭＳ 明朝" w:hint="eastAsia"/>
        </w:rPr>
        <w:t xml:space="preserve">　</w:t>
      </w:r>
      <w:r w:rsidRPr="00401C20">
        <w:rPr>
          <w:rFonts w:ascii="ＭＳ 明朝" w:hAnsi="ＭＳ 明朝" w:hint="eastAsia"/>
        </w:rPr>
        <w:t>特定個人情報ファイルの削除・廃棄記録</w:t>
      </w:r>
    </w:p>
    <w:p w:rsidR="00AB32CA" w:rsidRPr="00401C20" w:rsidRDefault="00AB32CA" w:rsidP="00E63F3F">
      <w:pPr>
        <w:ind w:firstLineChars="374" w:firstLine="848"/>
        <w:rPr>
          <w:rFonts w:ascii="ＭＳ 明朝" w:hAnsi="ＭＳ 明朝"/>
        </w:rPr>
      </w:pPr>
      <w:r w:rsidRPr="00401C20">
        <w:rPr>
          <w:rFonts w:ascii="ＭＳ 明朝" w:hAnsi="ＭＳ 明朝" w:hint="eastAsia"/>
        </w:rPr>
        <w:t>⑤</w:t>
      </w:r>
      <w:r w:rsidR="009A3AC0" w:rsidRPr="00401C20">
        <w:rPr>
          <w:rFonts w:ascii="ＭＳ 明朝" w:hAnsi="ＭＳ 明朝" w:hint="eastAsia"/>
        </w:rPr>
        <w:t xml:space="preserve">　</w:t>
      </w:r>
      <w:r w:rsidRPr="00401C20">
        <w:rPr>
          <w:rFonts w:ascii="ＭＳ 明朝" w:hAnsi="ＭＳ 明朝" w:hint="eastAsia"/>
        </w:rPr>
        <w:t>削除・廃棄を委託した場合、これを証明する記録等</w:t>
      </w:r>
    </w:p>
    <w:p w:rsidR="00AB32CA" w:rsidRPr="00401C20" w:rsidRDefault="00AB32CA" w:rsidP="009A3AC0">
      <w:pPr>
        <w:ind w:leftChars="374" w:left="1274" w:hangingChars="188" w:hanging="426"/>
        <w:rPr>
          <w:rFonts w:ascii="ＭＳ 明朝" w:hAnsi="ＭＳ 明朝"/>
        </w:rPr>
      </w:pPr>
      <w:r w:rsidRPr="00401C20">
        <w:rPr>
          <w:rFonts w:ascii="ＭＳ 明朝" w:hAnsi="ＭＳ 明朝" w:hint="eastAsia"/>
        </w:rPr>
        <w:t>⑥</w:t>
      </w:r>
      <w:r w:rsidR="009A3AC0" w:rsidRPr="00401C20">
        <w:rPr>
          <w:rFonts w:ascii="ＭＳ 明朝" w:hAnsi="ＭＳ 明朝" w:hint="eastAsia"/>
        </w:rPr>
        <w:t xml:space="preserve">　</w:t>
      </w:r>
      <w:r w:rsidRPr="00401C20">
        <w:rPr>
          <w:rFonts w:ascii="ＭＳ 明朝" w:hAnsi="ＭＳ 明朝" w:hint="eastAsia"/>
        </w:rPr>
        <w:t>特定個人情報ファイルを情報システムで取り扱う場合、事務取扱担当者の情報システムの利用状況（ログイン実績、アクセスログ等）の記録</w:t>
      </w:r>
    </w:p>
    <w:p w:rsidR="00AB32CA" w:rsidRPr="00401C20" w:rsidRDefault="00AB32CA" w:rsidP="00AB32CA">
      <w:pPr>
        <w:rPr>
          <w:rFonts w:ascii="ＭＳ 明朝" w:hAnsi="ＭＳ 明朝"/>
        </w:rPr>
      </w:pPr>
    </w:p>
    <w:p w:rsidR="00AB32CA" w:rsidRPr="00C012EA" w:rsidRDefault="00AB32CA" w:rsidP="00AB32CA">
      <w:pPr>
        <w:rPr>
          <w:rFonts w:ascii="ＭＳ 明朝" w:hAnsi="ＭＳ 明朝"/>
          <w:color w:val="0070C0"/>
          <w:u w:val="single"/>
        </w:rPr>
      </w:pPr>
      <w:r w:rsidRPr="00C012EA">
        <w:rPr>
          <w:rFonts w:ascii="ＭＳ 明朝" w:hAnsi="ＭＳ 明朝" w:hint="eastAsia"/>
          <w:color w:val="0070C0"/>
          <w:u w:val="single"/>
        </w:rPr>
        <w:t>（取扱状況の確認手段）</w:t>
      </w:r>
      <w:r w:rsidR="00D56482" w:rsidRPr="00C012EA">
        <w:rPr>
          <w:rFonts w:ascii="ＭＳ 明朝" w:hAnsi="ＭＳ 明朝" w:hint="eastAsia"/>
          <w:color w:val="0070C0"/>
          <w:u w:val="single"/>
        </w:rPr>
        <w:t>＜従業員101人以上＞</w:t>
      </w:r>
    </w:p>
    <w:p w:rsidR="00AB32CA" w:rsidRPr="00401C20" w:rsidRDefault="00AB32CA" w:rsidP="00DD790E">
      <w:pPr>
        <w:ind w:left="707" w:hangingChars="312" w:hanging="707"/>
        <w:rPr>
          <w:rFonts w:ascii="ＭＳ 明朝" w:hAnsi="ＭＳ 明朝"/>
        </w:rPr>
      </w:pPr>
      <w:r w:rsidRPr="00401C20">
        <w:rPr>
          <w:rFonts w:ascii="ＭＳ 明朝" w:hAnsi="ＭＳ 明朝" w:hint="eastAsia"/>
        </w:rPr>
        <w:t>第1</w:t>
      </w:r>
      <w:r w:rsidR="00CB5801">
        <w:rPr>
          <w:rFonts w:ascii="ＭＳ 明朝" w:hAnsi="ＭＳ 明朝" w:hint="eastAsia"/>
        </w:rPr>
        <w:t>4</w:t>
      </w:r>
      <w:r w:rsidRPr="00401C20">
        <w:rPr>
          <w:rFonts w:ascii="ＭＳ 明朝" w:hAnsi="ＭＳ 明朝" w:hint="eastAsia"/>
        </w:rPr>
        <w:t>条　事務取扱担当者は、特定個人情報ファイルの取扱状況を確認するための手段として、特定個人情報管理台帳に次に掲げる事項を記録するものとする。なお、特定個人情報管理台帳には、特定個人情報等は記載しないものとする。</w:t>
      </w:r>
    </w:p>
    <w:p w:rsidR="00AB32CA" w:rsidRPr="00401C20" w:rsidRDefault="00AB32CA" w:rsidP="00DD790E">
      <w:pPr>
        <w:ind w:leftChars="375" w:left="1274" w:hangingChars="187" w:hanging="424"/>
        <w:rPr>
          <w:rFonts w:ascii="ＭＳ 明朝" w:hAnsi="ＭＳ 明朝"/>
        </w:rPr>
      </w:pPr>
      <w:r w:rsidRPr="00401C20">
        <w:rPr>
          <w:rFonts w:ascii="ＭＳ 明朝" w:hAnsi="ＭＳ 明朝" w:hint="eastAsia"/>
        </w:rPr>
        <w:t>①</w:t>
      </w:r>
      <w:r w:rsidR="00D36084" w:rsidRPr="00401C20">
        <w:rPr>
          <w:rFonts w:ascii="ＭＳ 明朝" w:hAnsi="ＭＳ 明朝" w:hint="eastAsia"/>
        </w:rPr>
        <w:t xml:space="preserve">　</w:t>
      </w:r>
      <w:r w:rsidRPr="00401C20">
        <w:rPr>
          <w:rFonts w:ascii="ＭＳ 明朝" w:hAnsi="ＭＳ 明朝" w:hint="eastAsia"/>
        </w:rPr>
        <w:t>特定個人情報ファイルの種類、名称</w:t>
      </w:r>
    </w:p>
    <w:p w:rsidR="00AB32CA" w:rsidRPr="00401C20" w:rsidRDefault="000628E7" w:rsidP="00DD790E">
      <w:pPr>
        <w:ind w:leftChars="375" w:left="1274" w:hangingChars="187" w:hanging="424"/>
        <w:rPr>
          <w:rFonts w:ascii="ＭＳ 明朝" w:hAnsi="ＭＳ 明朝"/>
        </w:rPr>
      </w:pPr>
      <w:r w:rsidRPr="00401C20">
        <w:rPr>
          <w:rFonts w:ascii="ＭＳ 明朝" w:hAnsi="ＭＳ 明朝" w:hint="eastAsia"/>
        </w:rPr>
        <w:t>②</w:t>
      </w:r>
      <w:r w:rsidR="00D36084" w:rsidRPr="00401C20">
        <w:rPr>
          <w:rFonts w:ascii="ＭＳ 明朝" w:hAnsi="ＭＳ 明朝" w:hint="eastAsia"/>
        </w:rPr>
        <w:t xml:space="preserve">　</w:t>
      </w:r>
      <w:r w:rsidR="00AB32CA" w:rsidRPr="00401C20">
        <w:rPr>
          <w:rFonts w:ascii="ＭＳ 明朝" w:hAnsi="ＭＳ 明朝" w:hint="eastAsia"/>
        </w:rPr>
        <w:t>責任者、取扱部署</w:t>
      </w:r>
    </w:p>
    <w:p w:rsidR="00AB32CA" w:rsidRPr="00401C20" w:rsidRDefault="00AB32CA" w:rsidP="00DD790E">
      <w:pPr>
        <w:ind w:leftChars="375" w:left="1274" w:hangingChars="187" w:hanging="424"/>
        <w:rPr>
          <w:rFonts w:ascii="ＭＳ 明朝" w:hAnsi="ＭＳ 明朝"/>
        </w:rPr>
      </w:pPr>
      <w:r w:rsidRPr="00401C20">
        <w:rPr>
          <w:rFonts w:ascii="ＭＳ 明朝" w:hAnsi="ＭＳ 明朝" w:hint="eastAsia"/>
        </w:rPr>
        <w:t>③</w:t>
      </w:r>
      <w:r w:rsidR="00D36084" w:rsidRPr="00401C20">
        <w:rPr>
          <w:rFonts w:ascii="ＭＳ 明朝" w:hAnsi="ＭＳ 明朝" w:hint="eastAsia"/>
        </w:rPr>
        <w:t xml:space="preserve">　</w:t>
      </w:r>
      <w:r w:rsidRPr="00401C20">
        <w:rPr>
          <w:rFonts w:ascii="ＭＳ 明朝" w:hAnsi="ＭＳ 明朝" w:hint="eastAsia"/>
        </w:rPr>
        <w:t>利用目的</w:t>
      </w:r>
    </w:p>
    <w:p w:rsidR="00AB32CA" w:rsidRPr="00401C20" w:rsidRDefault="00AB32CA" w:rsidP="00DD790E">
      <w:pPr>
        <w:ind w:leftChars="375" w:left="1274" w:hangingChars="187" w:hanging="424"/>
        <w:rPr>
          <w:rFonts w:ascii="ＭＳ 明朝" w:hAnsi="ＭＳ 明朝"/>
        </w:rPr>
      </w:pPr>
      <w:r w:rsidRPr="00401C20">
        <w:rPr>
          <w:rFonts w:ascii="ＭＳ 明朝" w:hAnsi="ＭＳ 明朝" w:hint="eastAsia"/>
        </w:rPr>
        <w:t>④</w:t>
      </w:r>
      <w:r w:rsidR="00D36084" w:rsidRPr="00401C20">
        <w:rPr>
          <w:rFonts w:ascii="ＭＳ 明朝" w:hAnsi="ＭＳ 明朝" w:hint="eastAsia"/>
        </w:rPr>
        <w:t xml:space="preserve">　</w:t>
      </w:r>
      <w:r w:rsidRPr="00401C20">
        <w:rPr>
          <w:rFonts w:ascii="ＭＳ 明朝" w:hAnsi="ＭＳ 明朝" w:hint="eastAsia"/>
        </w:rPr>
        <w:t>削除・廃棄状況</w:t>
      </w:r>
    </w:p>
    <w:p w:rsidR="00AB32CA" w:rsidRPr="00401C20" w:rsidRDefault="00AB32CA" w:rsidP="00DD790E">
      <w:pPr>
        <w:ind w:leftChars="375" w:left="1274" w:hangingChars="187" w:hanging="424"/>
        <w:rPr>
          <w:rFonts w:ascii="ＭＳ 明朝" w:hAnsi="ＭＳ 明朝"/>
        </w:rPr>
      </w:pPr>
      <w:r w:rsidRPr="00401C20">
        <w:rPr>
          <w:rFonts w:ascii="ＭＳ 明朝" w:hAnsi="ＭＳ 明朝" w:hint="eastAsia"/>
        </w:rPr>
        <w:t>⑤</w:t>
      </w:r>
      <w:r w:rsidR="00D36084" w:rsidRPr="00401C20">
        <w:rPr>
          <w:rFonts w:ascii="ＭＳ 明朝" w:hAnsi="ＭＳ 明朝" w:hint="eastAsia"/>
        </w:rPr>
        <w:t xml:space="preserve">　</w:t>
      </w:r>
      <w:r w:rsidRPr="00401C20">
        <w:rPr>
          <w:rFonts w:ascii="ＭＳ 明朝" w:hAnsi="ＭＳ 明朝" w:hint="eastAsia"/>
        </w:rPr>
        <w:t>アクセス権を有する者</w:t>
      </w:r>
    </w:p>
    <w:p w:rsidR="00AB32CA" w:rsidRPr="00401C20" w:rsidRDefault="00AB32CA" w:rsidP="00DD790E">
      <w:pPr>
        <w:ind w:leftChars="375" w:left="1274" w:hangingChars="187" w:hanging="424"/>
        <w:rPr>
          <w:rFonts w:ascii="ＭＳ 明朝" w:hAnsi="ＭＳ 明朝"/>
        </w:rPr>
      </w:pPr>
      <w:r w:rsidRPr="00401C20">
        <w:rPr>
          <w:rFonts w:ascii="ＭＳ 明朝" w:hAnsi="ＭＳ 明朝" w:hint="eastAsia"/>
        </w:rPr>
        <w:t>⑥</w:t>
      </w:r>
      <w:r w:rsidR="00D36084" w:rsidRPr="00401C20">
        <w:rPr>
          <w:rFonts w:ascii="ＭＳ 明朝" w:hAnsi="ＭＳ 明朝" w:hint="eastAsia"/>
        </w:rPr>
        <w:t xml:space="preserve">　</w:t>
      </w:r>
      <w:r w:rsidRPr="00401C20">
        <w:rPr>
          <w:rFonts w:ascii="ＭＳ 明朝" w:hAnsi="ＭＳ 明朝" w:hint="eastAsia"/>
        </w:rPr>
        <w:t>特定個人情報ファイルを取り扱う情報システムを設置する「管理区域」の場所</w:t>
      </w:r>
    </w:p>
    <w:p w:rsidR="00AB32CA" w:rsidRPr="00401C20" w:rsidRDefault="00AB32CA" w:rsidP="00DD790E">
      <w:pPr>
        <w:ind w:leftChars="375" w:left="1274" w:hangingChars="187" w:hanging="424"/>
        <w:rPr>
          <w:rFonts w:ascii="ＭＳ 明朝" w:hAnsi="ＭＳ 明朝"/>
        </w:rPr>
      </w:pPr>
      <w:r w:rsidRPr="00401C20">
        <w:rPr>
          <w:rFonts w:ascii="ＭＳ 明朝" w:hAnsi="ＭＳ 明朝" w:hint="eastAsia"/>
        </w:rPr>
        <w:t>⑦</w:t>
      </w:r>
      <w:r w:rsidR="00D36084" w:rsidRPr="00401C20">
        <w:rPr>
          <w:rFonts w:ascii="ＭＳ 明朝" w:hAnsi="ＭＳ 明朝" w:hint="eastAsia"/>
        </w:rPr>
        <w:t xml:space="preserve">　</w:t>
      </w:r>
      <w:r w:rsidRPr="00401C20">
        <w:rPr>
          <w:rFonts w:ascii="ＭＳ 明朝" w:hAnsi="ＭＳ 明朝" w:hint="eastAsia"/>
        </w:rPr>
        <w:t>特定個人情報等を取り扱う事務を実施する「取扱区域」の場所</w:t>
      </w:r>
    </w:p>
    <w:p w:rsidR="00AB32CA" w:rsidRPr="00401C20" w:rsidRDefault="00AB32CA" w:rsidP="00810B61">
      <w:pPr>
        <w:ind w:firstLineChars="100" w:firstLine="227"/>
        <w:rPr>
          <w:rFonts w:ascii="ＭＳ 明朝" w:hAnsi="ＭＳ 明朝" w:hint="eastAsia"/>
        </w:rPr>
      </w:pPr>
    </w:p>
    <w:p w:rsidR="00D36084" w:rsidRPr="00330B13" w:rsidRDefault="00D36084" w:rsidP="00D36084">
      <w:pPr>
        <w:rPr>
          <w:rFonts w:ascii="ＭＳ 明朝" w:hAnsi="ＭＳ 明朝" w:hint="eastAsia"/>
          <w:color w:val="FF0000"/>
        </w:rPr>
      </w:pPr>
      <w:r w:rsidRPr="00BC76DB">
        <w:rPr>
          <w:rFonts w:ascii="ＭＳ 明朝" w:hAnsi="ＭＳ 明朝" w:hint="eastAsia"/>
          <w:color w:val="FF0000"/>
          <w:u w:val="single"/>
        </w:rPr>
        <w:t>（取り扱い状況・運用状況の確認）</w:t>
      </w:r>
      <w:r w:rsidR="00D56482">
        <w:rPr>
          <w:rFonts w:ascii="ＭＳ 明朝" w:hAnsi="ＭＳ 明朝" w:hint="eastAsia"/>
          <w:color w:val="FF0000"/>
          <w:u w:val="single"/>
        </w:rPr>
        <w:t>＜</w:t>
      </w:r>
      <w:r w:rsidR="000A6FB6" w:rsidRPr="00330B13">
        <w:rPr>
          <w:rFonts w:ascii="ＭＳ 明朝" w:hAnsi="ＭＳ 明朝" w:hint="eastAsia"/>
          <w:color w:val="FF0000"/>
          <w:u w:val="single"/>
        </w:rPr>
        <w:t>従業員100人以下</w:t>
      </w:r>
      <w:r w:rsidR="00D56482">
        <w:rPr>
          <w:rFonts w:ascii="ＭＳ 明朝" w:hAnsi="ＭＳ 明朝" w:hint="eastAsia"/>
          <w:color w:val="FF0000"/>
          <w:u w:val="single"/>
        </w:rPr>
        <w:t>＞</w:t>
      </w:r>
    </w:p>
    <w:p w:rsidR="00810B61" w:rsidRPr="00330B13" w:rsidRDefault="00D36084" w:rsidP="00D36084">
      <w:pPr>
        <w:ind w:left="707" w:hangingChars="312" w:hanging="707"/>
        <w:rPr>
          <w:rFonts w:ascii="ＭＳ 明朝" w:hAnsi="ＭＳ 明朝" w:hint="eastAsia"/>
          <w:color w:val="FF0000"/>
        </w:rPr>
      </w:pPr>
      <w:r w:rsidRPr="00330B13">
        <w:rPr>
          <w:rFonts w:ascii="ＭＳ 明朝" w:hAnsi="ＭＳ 明朝" w:hint="eastAsia"/>
          <w:color w:val="FF0000"/>
        </w:rPr>
        <w:t>第1</w:t>
      </w:r>
      <w:r w:rsidR="00656509" w:rsidRPr="00330B13">
        <w:rPr>
          <w:rFonts w:ascii="ＭＳ 明朝" w:hAnsi="ＭＳ 明朝" w:hint="eastAsia"/>
          <w:color w:val="FF0000"/>
        </w:rPr>
        <w:t>3</w:t>
      </w:r>
      <w:r w:rsidRPr="00330B13">
        <w:rPr>
          <w:rFonts w:ascii="ＭＳ 明朝" w:hAnsi="ＭＳ 明朝" w:hint="eastAsia"/>
          <w:color w:val="FF0000"/>
        </w:rPr>
        <w:t xml:space="preserve">条　</w:t>
      </w:r>
      <w:r w:rsidR="00810B61" w:rsidRPr="00330B13">
        <w:rPr>
          <w:rFonts w:ascii="ＭＳ 明朝" w:hAnsi="ＭＳ 明朝" w:hint="eastAsia"/>
          <w:color w:val="FF0000"/>
        </w:rPr>
        <w:t>事務取扱担当者は、以下の特定個人情報等の取扱い状況をチェックリスト等に基づき確認し、保存するものとします。</w:t>
      </w:r>
    </w:p>
    <w:p w:rsidR="00810B61" w:rsidRPr="00330B13" w:rsidRDefault="00810B61" w:rsidP="003410C5">
      <w:pPr>
        <w:ind w:firstLineChars="374" w:firstLine="848"/>
        <w:rPr>
          <w:rFonts w:ascii="ＭＳ 明朝" w:hAnsi="ＭＳ 明朝" w:hint="eastAsia"/>
          <w:color w:val="FF0000"/>
        </w:rPr>
      </w:pPr>
      <w:r w:rsidRPr="00330B13">
        <w:rPr>
          <w:rFonts w:ascii="ＭＳ 明朝" w:hAnsi="ＭＳ 明朝" w:hint="eastAsia"/>
          <w:color w:val="FF0000"/>
        </w:rPr>
        <w:t>(1)　特定個人情報等の入手日</w:t>
      </w:r>
    </w:p>
    <w:p w:rsidR="00810B61" w:rsidRPr="00330B13" w:rsidRDefault="00810B61" w:rsidP="003410C5">
      <w:pPr>
        <w:ind w:firstLineChars="374" w:firstLine="848"/>
        <w:rPr>
          <w:rFonts w:ascii="ＭＳ 明朝" w:hAnsi="ＭＳ 明朝" w:hint="eastAsia"/>
          <w:color w:val="FF0000"/>
        </w:rPr>
      </w:pPr>
      <w:r w:rsidRPr="00330B13">
        <w:rPr>
          <w:rFonts w:ascii="ＭＳ 明朝" w:hAnsi="ＭＳ 明朝" w:hint="eastAsia"/>
          <w:color w:val="FF0000"/>
        </w:rPr>
        <w:t>(2)　届出書の作成日</w:t>
      </w:r>
    </w:p>
    <w:p w:rsidR="00810B61" w:rsidRPr="00330B13" w:rsidRDefault="00810B61" w:rsidP="003410C5">
      <w:pPr>
        <w:ind w:firstLineChars="374" w:firstLine="848"/>
        <w:rPr>
          <w:rFonts w:ascii="ＭＳ 明朝" w:hAnsi="ＭＳ 明朝" w:hint="eastAsia"/>
          <w:color w:val="FF0000"/>
        </w:rPr>
      </w:pPr>
      <w:r w:rsidRPr="00330B13">
        <w:rPr>
          <w:rFonts w:ascii="ＭＳ 明朝" w:hAnsi="ＭＳ 明朝" w:hint="eastAsia"/>
          <w:color w:val="FF0000"/>
        </w:rPr>
        <w:t>(3)　届出書の行政機関等への提出日</w:t>
      </w:r>
    </w:p>
    <w:p w:rsidR="00810B61" w:rsidRPr="00330B13" w:rsidRDefault="00810B61" w:rsidP="003410C5">
      <w:pPr>
        <w:ind w:firstLineChars="374" w:firstLine="848"/>
        <w:rPr>
          <w:rFonts w:ascii="ＭＳ 明朝" w:hAnsi="ＭＳ 明朝" w:hint="eastAsia"/>
          <w:color w:val="FF0000"/>
        </w:rPr>
      </w:pPr>
      <w:r w:rsidRPr="00330B13">
        <w:rPr>
          <w:rFonts w:ascii="ＭＳ 明朝" w:hAnsi="ＭＳ 明朝" w:hint="eastAsia"/>
          <w:color w:val="FF0000"/>
        </w:rPr>
        <w:t>(4)　源泉徴収票等の本人への交付日</w:t>
      </w:r>
    </w:p>
    <w:p w:rsidR="00810B61" w:rsidRPr="00330B13" w:rsidRDefault="00810B61" w:rsidP="003410C5">
      <w:pPr>
        <w:ind w:firstLineChars="374" w:firstLine="848"/>
        <w:rPr>
          <w:rFonts w:ascii="ＭＳ 明朝" w:hAnsi="ＭＳ 明朝" w:hint="eastAsia"/>
          <w:color w:val="FF0000"/>
          <w:u w:val="single"/>
        </w:rPr>
      </w:pPr>
      <w:r w:rsidRPr="00330B13">
        <w:rPr>
          <w:rFonts w:ascii="ＭＳ 明朝" w:hAnsi="ＭＳ 明朝" w:hint="eastAsia"/>
          <w:color w:val="FF0000"/>
        </w:rPr>
        <w:t>(5)　特定個人情報等の廃棄日</w:t>
      </w:r>
    </w:p>
    <w:p w:rsidR="00810B61" w:rsidRPr="00401C20" w:rsidRDefault="00810B61" w:rsidP="00A26DD2">
      <w:pPr>
        <w:rPr>
          <w:rFonts w:ascii="ＭＳ 明朝" w:hAnsi="ＭＳ 明朝"/>
        </w:rPr>
      </w:pPr>
    </w:p>
    <w:p w:rsidR="00AB32CA" w:rsidRPr="00401C20" w:rsidRDefault="00AB32CA" w:rsidP="00AB32CA">
      <w:pPr>
        <w:rPr>
          <w:rFonts w:ascii="ＭＳ 明朝" w:hAnsi="ＭＳ 明朝"/>
        </w:rPr>
      </w:pPr>
      <w:r w:rsidRPr="00401C20">
        <w:rPr>
          <w:rFonts w:ascii="ＭＳ 明朝" w:hAnsi="ＭＳ 明朝" w:hint="eastAsia"/>
        </w:rPr>
        <w:t>（</w:t>
      </w:r>
      <w:r w:rsidR="00D949CE" w:rsidRPr="00401C20">
        <w:rPr>
          <w:rFonts w:ascii="ＭＳ 明朝" w:hAnsi="ＭＳ 明朝" w:hint="eastAsia"/>
        </w:rPr>
        <w:t>取扱状況の確認</w:t>
      </w:r>
      <w:r w:rsidR="00B764F9" w:rsidRPr="00401C20">
        <w:rPr>
          <w:rFonts w:ascii="ＭＳ 明朝" w:hAnsi="ＭＳ 明朝" w:hint="eastAsia"/>
        </w:rPr>
        <w:t>及び安全管理措置の見直し</w:t>
      </w:r>
      <w:r w:rsidRPr="00401C20">
        <w:rPr>
          <w:rFonts w:ascii="ＭＳ 明朝" w:hAnsi="ＭＳ 明朝" w:hint="eastAsia"/>
        </w:rPr>
        <w:t>）</w:t>
      </w:r>
    </w:p>
    <w:p w:rsidR="00AB32CA" w:rsidRPr="00401C20" w:rsidRDefault="00AB32CA" w:rsidP="00A26DD2">
      <w:pPr>
        <w:ind w:left="707" w:hangingChars="312" w:hanging="707"/>
        <w:rPr>
          <w:rFonts w:ascii="ＭＳ 明朝" w:hAnsi="ＭＳ 明朝"/>
        </w:rPr>
      </w:pPr>
      <w:r w:rsidRPr="00401C20">
        <w:rPr>
          <w:rFonts w:ascii="ＭＳ 明朝" w:hAnsi="ＭＳ 明朝" w:hint="eastAsia"/>
        </w:rPr>
        <w:t>第1</w:t>
      </w:r>
      <w:r w:rsidR="00A26DD2" w:rsidRPr="00401C20">
        <w:rPr>
          <w:rFonts w:ascii="ＭＳ 明朝" w:hAnsi="ＭＳ 明朝" w:hint="eastAsia"/>
        </w:rPr>
        <w:t>6</w:t>
      </w:r>
      <w:r w:rsidRPr="00401C20">
        <w:rPr>
          <w:rFonts w:ascii="ＭＳ 明朝" w:hAnsi="ＭＳ 明朝" w:hint="eastAsia"/>
        </w:rPr>
        <w:t xml:space="preserve">条　</w:t>
      </w:r>
      <w:r w:rsidR="00473FE7">
        <w:rPr>
          <w:rFonts w:ascii="ＭＳ 明朝" w:hAnsi="ＭＳ 明朝" w:hint="eastAsia"/>
        </w:rPr>
        <w:t>会社</w:t>
      </w:r>
      <w:r w:rsidRPr="00401C20">
        <w:rPr>
          <w:rFonts w:ascii="ＭＳ 明朝" w:hAnsi="ＭＳ 明朝" w:hint="eastAsia"/>
        </w:rPr>
        <w:t>における特定個人情報等の取扱いが法令、本規程その他の規範と合致していることを定期的に</w:t>
      </w:r>
      <w:r w:rsidR="00DF4C7D" w:rsidRPr="00401C20">
        <w:rPr>
          <w:rFonts w:ascii="ＭＳ 明朝" w:hAnsi="ＭＳ 明朝" w:hint="eastAsia"/>
        </w:rPr>
        <w:t>確認するものとする。その実施者は</w:t>
      </w:r>
      <w:r w:rsidR="00473FE7">
        <w:rPr>
          <w:rFonts w:ascii="ＭＳ 明朝" w:hAnsi="ＭＳ 明朝" w:hint="eastAsia"/>
        </w:rPr>
        <w:t>会社</w:t>
      </w:r>
      <w:r w:rsidR="00DF4C7D" w:rsidRPr="00401C20">
        <w:rPr>
          <w:rFonts w:ascii="ＭＳ 明朝" w:hAnsi="ＭＳ 明朝" w:hint="eastAsia"/>
        </w:rPr>
        <w:t>が指名する。</w:t>
      </w:r>
    </w:p>
    <w:p w:rsidR="00C01542" w:rsidRPr="00401C20" w:rsidRDefault="00DF4C7D" w:rsidP="00A26DD2">
      <w:pPr>
        <w:ind w:leftChars="188" w:left="707" w:hangingChars="124" w:hanging="281"/>
        <w:rPr>
          <w:rFonts w:ascii="ＭＳ 明朝" w:hAnsi="ＭＳ 明朝" w:hint="eastAsia"/>
        </w:rPr>
      </w:pPr>
      <w:r w:rsidRPr="00401C20">
        <w:rPr>
          <w:rFonts w:ascii="ＭＳ 明朝" w:hAnsi="ＭＳ 明朝" w:hint="eastAsia"/>
        </w:rPr>
        <w:t xml:space="preserve">２　</w:t>
      </w:r>
      <w:r w:rsidR="00473FE7">
        <w:rPr>
          <w:rFonts w:ascii="ＭＳ 明朝" w:hAnsi="ＭＳ 明朝" w:hint="eastAsia"/>
        </w:rPr>
        <w:t>会社</w:t>
      </w:r>
      <w:r w:rsidR="003248CA" w:rsidRPr="00401C20">
        <w:rPr>
          <w:rFonts w:ascii="ＭＳ 明朝" w:hAnsi="ＭＳ 明朝" w:hint="eastAsia"/>
        </w:rPr>
        <w:t>は、</w:t>
      </w:r>
      <w:r w:rsidR="00D949CE" w:rsidRPr="00401C20">
        <w:rPr>
          <w:rFonts w:ascii="ＭＳ 明朝" w:hAnsi="ＭＳ 明朝" w:hint="eastAsia"/>
        </w:rPr>
        <w:t>前項の確認の結果等に基づき</w:t>
      </w:r>
      <w:r w:rsidR="003248CA" w:rsidRPr="00401C20">
        <w:rPr>
          <w:rFonts w:ascii="ＭＳ 明朝" w:hAnsi="ＭＳ 明朝" w:hint="eastAsia"/>
        </w:rPr>
        <w:t>、安全管理措置の評価、見直し及び改善に</w:t>
      </w:r>
      <w:r w:rsidR="00D949CE" w:rsidRPr="00401C20">
        <w:rPr>
          <w:rFonts w:ascii="ＭＳ 明朝" w:hAnsi="ＭＳ 明朝" w:hint="eastAsia"/>
        </w:rPr>
        <w:t>取り組むものとする。</w:t>
      </w:r>
    </w:p>
    <w:p w:rsidR="00A26DD2" w:rsidRPr="00401C20" w:rsidRDefault="00A26DD2" w:rsidP="00A26DD2">
      <w:pPr>
        <w:ind w:leftChars="188" w:left="707" w:hangingChars="124" w:hanging="281"/>
        <w:rPr>
          <w:rFonts w:ascii="ＭＳ 明朝" w:hAnsi="ＭＳ 明朝"/>
        </w:rPr>
      </w:pPr>
    </w:p>
    <w:p w:rsidR="00937D35" w:rsidRPr="00401C20" w:rsidRDefault="00224C35" w:rsidP="00937D35">
      <w:pPr>
        <w:jc w:val="center"/>
        <w:rPr>
          <w:rFonts w:ascii="ＭＳ 明朝" w:hAnsi="ＭＳ 明朝"/>
          <w:sz w:val="24"/>
        </w:rPr>
      </w:pPr>
      <w:r w:rsidRPr="00401C20">
        <w:rPr>
          <w:rFonts w:ascii="ＭＳ 明朝" w:hAnsi="ＭＳ 明朝" w:hint="eastAsia"/>
          <w:sz w:val="24"/>
        </w:rPr>
        <w:lastRenderedPageBreak/>
        <w:t>第</w:t>
      </w:r>
      <w:r w:rsidR="00F23E91" w:rsidRPr="00401C20">
        <w:rPr>
          <w:rFonts w:ascii="ＭＳ 明朝" w:hAnsi="ＭＳ 明朝" w:hint="eastAsia"/>
          <w:sz w:val="24"/>
        </w:rPr>
        <w:t>５</w:t>
      </w:r>
      <w:r w:rsidR="00937D35" w:rsidRPr="00401C20">
        <w:rPr>
          <w:rFonts w:ascii="ＭＳ 明朝" w:hAnsi="ＭＳ 明朝" w:hint="eastAsia"/>
          <w:sz w:val="24"/>
        </w:rPr>
        <w:t>章　特定個人情報等の取得</w:t>
      </w:r>
    </w:p>
    <w:p w:rsidR="0012344A" w:rsidRPr="00401C20" w:rsidRDefault="0012344A" w:rsidP="00937D35">
      <w:pPr>
        <w:jc w:val="center"/>
        <w:rPr>
          <w:rFonts w:ascii="ＭＳ 明朝" w:hAnsi="ＭＳ 明朝"/>
        </w:rPr>
      </w:pPr>
    </w:p>
    <w:p w:rsidR="00834FC6" w:rsidRPr="00401C20" w:rsidRDefault="00834FC6" w:rsidP="00834FC6">
      <w:pPr>
        <w:rPr>
          <w:rFonts w:ascii="ＭＳ 明朝" w:hAnsi="ＭＳ 明朝"/>
        </w:rPr>
      </w:pPr>
      <w:r w:rsidRPr="00401C20">
        <w:rPr>
          <w:rFonts w:ascii="ＭＳ 明朝" w:hAnsi="ＭＳ 明朝" w:hint="eastAsia"/>
        </w:rPr>
        <w:t>（特定個人情報</w:t>
      </w:r>
      <w:r w:rsidR="005A4535" w:rsidRPr="00401C20">
        <w:rPr>
          <w:rFonts w:ascii="ＭＳ 明朝" w:hAnsi="ＭＳ 明朝" w:hint="eastAsia"/>
        </w:rPr>
        <w:t>等</w:t>
      </w:r>
      <w:r w:rsidRPr="00401C20">
        <w:rPr>
          <w:rFonts w:ascii="ＭＳ 明朝" w:hAnsi="ＭＳ 明朝" w:hint="eastAsia"/>
        </w:rPr>
        <w:t>の適正な取得）</w:t>
      </w:r>
    </w:p>
    <w:p w:rsidR="00937D35" w:rsidRPr="00401C20" w:rsidRDefault="00937D35" w:rsidP="00B34CA7">
      <w:pPr>
        <w:ind w:left="707" w:hangingChars="312" w:hanging="707"/>
        <w:rPr>
          <w:rFonts w:ascii="ＭＳ 明朝" w:hAnsi="ＭＳ 明朝"/>
        </w:rPr>
      </w:pPr>
      <w:r w:rsidRPr="00401C20">
        <w:rPr>
          <w:rFonts w:ascii="ＭＳ 明朝" w:hAnsi="ＭＳ 明朝" w:hint="eastAsia"/>
        </w:rPr>
        <w:t>第</w:t>
      </w:r>
      <w:r w:rsidR="003356E8" w:rsidRPr="00401C20">
        <w:rPr>
          <w:rFonts w:ascii="ＭＳ 明朝" w:hAnsi="ＭＳ 明朝" w:hint="eastAsia"/>
        </w:rPr>
        <w:t>1</w:t>
      </w:r>
      <w:r w:rsidR="00C37870" w:rsidRPr="00401C20">
        <w:rPr>
          <w:rFonts w:ascii="ＭＳ 明朝" w:hAnsi="ＭＳ 明朝" w:hint="eastAsia"/>
        </w:rPr>
        <w:t>7</w:t>
      </w:r>
      <w:r w:rsidRPr="00401C20">
        <w:rPr>
          <w:rFonts w:ascii="ＭＳ 明朝" w:hAnsi="ＭＳ 明朝" w:hint="eastAsia"/>
        </w:rPr>
        <w:t xml:space="preserve">条　</w:t>
      </w:r>
      <w:r w:rsidR="00473FE7">
        <w:rPr>
          <w:rFonts w:ascii="ＭＳ 明朝" w:hAnsi="ＭＳ 明朝" w:hint="eastAsia"/>
        </w:rPr>
        <w:t>会社</w:t>
      </w:r>
      <w:r w:rsidRPr="00401C20">
        <w:rPr>
          <w:rFonts w:ascii="ＭＳ 明朝" w:hAnsi="ＭＳ 明朝" w:hint="eastAsia"/>
        </w:rPr>
        <w:t>は、特定個人情報等の取得を適法かつ公正な手段によって行うものとする。</w:t>
      </w:r>
    </w:p>
    <w:p w:rsidR="0012344A" w:rsidRPr="00401C20" w:rsidRDefault="0012344A" w:rsidP="00330B29">
      <w:pPr>
        <w:ind w:left="227" w:hangingChars="100" w:hanging="227"/>
        <w:rPr>
          <w:rFonts w:ascii="ＭＳ 明朝" w:hAnsi="ＭＳ 明朝"/>
        </w:rPr>
      </w:pPr>
    </w:p>
    <w:p w:rsidR="00937D35" w:rsidRPr="00401C20" w:rsidRDefault="00834FC6" w:rsidP="00937D35">
      <w:pPr>
        <w:rPr>
          <w:rFonts w:ascii="ＭＳ 明朝" w:hAnsi="ＭＳ 明朝"/>
        </w:rPr>
      </w:pPr>
      <w:r w:rsidRPr="00401C20">
        <w:rPr>
          <w:rFonts w:ascii="ＭＳ 明朝" w:hAnsi="ＭＳ 明朝" w:hint="eastAsia"/>
        </w:rPr>
        <w:t>（特定個人情報</w:t>
      </w:r>
      <w:r w:rsidR="005A4535" w:rsidRPr="00401C20">
        <w:rPr>
          <w:rFonts w:ascii="ＭＳ 明朝" w:hAnsi="ＭＳ 明朝" w:hint="eastAsia"/>
        </w:rPr>
        <w:t>等</w:t>
      </w:r>
      <w:r w:rsidRPr="00401C20">
        <w:rPr>
          <w:rFonts w:ascii="ＭＳ 明朝" w:hAnsi="ＭＳ 明朝" w:hint="eastAsia"/>
        </w:rPr>
        <w:t>の利用目的）</w:t>
      </w:r>
    </w:p>
    <w:p w:rsidR="00937D35" w:rsidRPr="00401C20" w:rsidRDefault="00937D35" w:rsidP="00B34CA7">
      <w:pPr>
        <w:ind w:left="707" w:hangingChars="312" w:hanging="707"/>
        <w:rPr>
          <w:rFonts w:ascii="ＭＳ 明朝" w:hAnsi="ＭＳ 明朝"/>
        </w:rPr>
      </w:pPr>
      <w:r w:rsidRPr="00401C20">
        <w:rPr>
          <w:rFonts w:ascii="ＭＳ 明朝" w:hAnsi="ＭＳ 明朝" w:hint="eastAsia"/>
        </w:rPr>
        <w:t>第</w:t>
      </w:r>
      <w:r w:rsidR="002C4EA2" w:rsidRPr="00401C20">
        <w:rPr>
          <w:rFonts w:ascii="ＭＳ 明朝" w:hAnsi="ＭＳ 明朝"/>
        </w:rPr>
        <w:t>1</w:t>
      </w:r>
      <w:r w:rsidR="00C37870" w:rsidRPr="00401C20">
        <w:rPr>
          <w:rFonts w:ascii="ＭＳ 明朝" w:hAnsi="ＭＳ 明朝" w:hint="eastAsia"/>
        </w:rPr>
        <w:t>8</w:t>
      </w:r>
      <w:r w:rsidRPr="00401C20">
        <w:rPr>
          <w:rFonts w:ascii="ＭＳ 明朝" w:hAnsi="ＭＳ 明朝" w:hint="eastAsia"/>
        </w:rPr>
        <w:t xml:space="preserve">条　</w:t>
      </w:r>
      <w:r w:rsidR="00473FE7">
        <w:rPr>
          <w:rFonts w:ascii="ＭＳ 明朝" w:hAnsi="ＭＳ 明朝" w:hint="eastAsia"/>
        </w:rPr>
        <w:t>会社</w:t>
      </w:r>
      <w:r w:rsidR="002C4EA2" w:rsidRPr="00401C20">
        <w:rPr>
          <w:rFonts w:ascii="ＭＳ 明朝" w:hAnsi="ＭＳ 明朝" w:hint="eastAsia"/>
        </w:rPr>
        <w:t>が、従業者</w:t>
      </w:r>
      <w:r w:rsidRPr="00401C20">
        <w:rPr>
          <w:rFonts w:ascii="ＭＳ 明朝" w:hAnsi="ＭＳ 明朝" w:hint="eastAsia"/>
        </w:rPr>
        <w:t>又は第三者から取得する特定個人情報</w:t>
      </w:r>
      <w:r w:rsidR="005A4535" w:rsidRPr="00401C20">
        <w:rPr>
          <w:rFonts w:ascii="ＭＳ 明朝" w:hAnsi="ＭＳ 明朝" w:hint="eastAsia"/>
        </w:rPr>
        <w:t>等</w:t>
      </w:r>
      <w:r w:rsidRPr="00401C20">
        <w:rPr>
          <w:rFonts w:ascii="ＭＳ 明朝" w:hAnsi="ＭＳ 明朝" w:hint="eastAsia"/>
        </w:rPr>
        <w:t>の利用目的は、</w:t>
      </w:r>
      <w:r w:rsidR="00BE6067" w:rsidRPr="00401C20">
        <w:rPr>
          <w:rFonts w:ascii="ＭＳ 明朝" w:hAnsi="ＭＳ 明朝" w:hint="eastAsia"/>
        </w:rPr>
        <w:t>第４</w:t>
      </w:r>
      <w:r w:rsidRPr="00401C20">
        <w:rPr>
          <w:rFonts w:ascii="ＭＳ 明朝" w:hAnsi="ＭＳ 明朝" w:hint="eastAsia"/>
        </w:rPr>
        <w:t>条に掲げた個人番号を取り扱う事務の範囲内とする。</w:t>
      </w:r>
    </w:p>
    <w:p w:rsidR="00465A54" w:rsidRPr="00401C20" w:rsidRDefault="00465A54" w:rsidP="00834FC6">
      <w:pPr>
        <w:rPr>
          <w:rFonts w:ascii="ＭＳ 明朝" w:hAnsi="ＭＳ 明朝"/>
        </w:rPr>
      </w:pPr>
    </w:p>
    <w:p w:rsidR="00937D35" w:rsidRPr="00401C20" w:rsidRDefault="00834FC6" w:rsidP="00937D35">
      <w:pPr>
        <w:rPr>
          <w:rFonts w:ascii="ＭＳ 明朝" w:hAnsi="ＭＳ 明朝"/>
        </w:rPr>
      </w:pPr>
      <w:r w:rsidRPr="00401C20">
        <w:rPr>
          <w:rFonts w:ascii="ＭＳ 明朝" w:hAnsi="ＭＳ 明朝" w:hint="eastAsia"/>
        </w:rPr>
        <w:t>（特定個人情報</w:t>
      </w:r>
      <w:r w:rsidR="005A4535" w:rsidRPr="00401C20">
        <w:rPr>
          <w:rFonts w:ascii="ＭＳ 明朝" w:hAnsi="ＭＳ 明朝" w:hint="eastAsia"/>
        </w:rPr>
        <w:t>等</w:t>
      </w:r>
      <w:r w:rsidRPr="00401C20">
        <w:rPr>
          <w:rFonts w:ascii="ＭＳ 明朝" w:hAnsi="ＭＳ 明朝" w:hint="eastAsia"/>
        </w:rPr>
        <w:t>の取得時の利用目的の通知等）</w:t>
      </w:r>
    </w:p>
    <w:p w:rsidR="00834FC6" w:rsidRPr="00401C20" w:rsidRDefault="00937D35" w:rsidP="00A5309C">
      <w:pPr>
        <w:ind w:left="707" w:hangingChars="312" w:hanging="707"/>
        <w:rPr>
          <w:rFonts w:ascii="ＭＳ 明朝" w:hAnsi="ＭＳ 明朝"/>
          <w:color w:val="0070C0"/>
        </w:rPr>
      </w:pPr>
      <w:r w:rsidRPr="00401C20">
        <w:rPr>
          <w:rFonts w:ascii="ＭＳ 明朝" w:hAnsi="ＭＳ 明朝" w:hint="eastAsia"/>
        </w:rPr>
        <w:t>第</w:t>
      </w:r>
      <w:r w:rsidR="00B34CA7" w:rsidRPr="00401C20">
        <w:rPr>
          <w:rFonts w:ascii="ＭＳ 明朝" w:hAnsi="ＭＳ 明朝" w:hint="eastAsia"/>
        </w:rPr>
        <w:t>19</w:t>
      </w:r>
      <w:r w:rsidRPr="00401C20">
        <w:rPr>
          <w:rFonts w:ascii="ＭＳ 明朝" w:hAnsi="ＭＳ 明朝" w:hint="eastAsia"/>
        </w:rPr>
        <w:t xml:space="preserve">条　</w:t>
      </w:r>
      <w:r w:rsidR="00473FE7">
        <w:rPr>
          <w:rFonts w:ascii="ＭＳ 明朝" w:hAnsi="ＭＳ 明朝" w:hint="eastAsia"/>
        </w:rPr>
        <w:t>会社</w:t>
      </w:r>
      <w:r w:rsidRPr="00401C20">
        <w:rPr>
          <w:rFonts w:ascii="ＭＳ 明朝" w:hAnsi="ＭＳ 明朝" w:hint="eastAsia"/>
        </w:rPr>
        <w:t>は、特定個人情報</w:t>
      </w:r>
      <w:r w:rsidR="005A4535" w:rsidRPr="00401C20">
        <w:rPr>
          <w:rFonts w:ascii="ＭＳ 明朝" w:hAnsi="ＭＳ 明朝" w:hint="eastAsia"/>
        </w:rPr>
        <w:t>等</w:t>
      </w:r>
      <w:r w:rsidRPr="00401C20">
        <w:rPr>
          <w:rFonts w:ascii="ＭＳ 明朝" w:hAnsi="ＭＳ 明朝" w:hint="eastAsia"/>
        </w:rPr>
        <w:t>を取得した場合は、あらかじめその利用目的を公表している場合を除き、速やかに、その利用目的を情報主体に通知し、又は公表しなければならない。</w:t>
      </w:r>
    </w:p>
    <w:p w:rsidR="00937D35" w:rsidRPr="00401C20" w:rsidRDefault="00C929CE" w:rsidP="00A5309C">
      <w:pPr>
        <w:ind w:leftChars="186" w:left="703" w:hangingChars="124" w:hanging="281"/>
        <w:rPr>
          <w:rFonts w:ascii="ＭＳ 明朝" w:hAnsi="ＭＳ 明朝"/>
        </w:rPr>
      </w:pPr>
      <w:r w:rsidRPr="00401C20">
        <w:rPr>
          <w:rFonts w:ascii="ＭＳ 明朝" w:hAnsi="ＭＳ 明朝" w:hint="eastAsia"/>
        </w:rPr>
        <w:t xml:space="preserve">２　</w:t>
      </w:r>
      <w:r w:rsidR="00B0588F">
        <w:rPr>
          <w:rFonts w:ascii="ＭＳ 明朝" w:hAnsi="ＭＳ 明朝" w:hint="eastAsia"/>
        </w:rPr>
        <w:t>会社</w:t>
      </w:r>
      <w:r w:rsidR="00937D35" w:rsidRPr="00401C20">
        <w:rPr>
          <w:rFonts w:ascii="ＭＳ 明朝" w:hAnsi="ＭＳ 明朝" w:hint="eastAsia"/>
        </w:rPr>
        <w:t>は、利用目的の変更を要する場合、当初の利用目的と相当の関連性を有すると合理的に認められる範囲内で利用目的を変更して、本人への通知、公表又は明示を行うことにより、変更後の利用目的の範囲内で特定個人情報を利用することができる。</w:t>
      </w:r>
    </w:p>
    <w:p w:rsidR="00834FC6" w:rsidRPr="00401C20" w:rsidRDefault="00834FC6" w:rsidP="00937D35">
      <w:pPr>
        <w:rPr>
          <w:rFonts w:ascii="ＭＳ 明朝" w:hAnsi="ＭＳ 明朝"/>
        </w:rPr>
      </w:pPr>
    </w:p>
    <w:p w:rsidR="00937D35" w:rsidRPr="00401C20" w:rsidRDefault="00834FC6" w:rsidP="00937D35">
      <w:pPr>
        <w:rPr>
          <w:rFonts w:ascii="ＭＳ 明朝" w:hAnsi="ＭＳ 明朝"/>
        </w:rPr>
      </w:pPr>
      <w:r w:rsidRPr="00401C20">
        <w:rPr>
          <w:rFonts w:ascii="ＭＳ 明朝" w:hAnsi="ＭＳ 明朝" w:hint="eastAsia"/>
        </w:rPr>
        <w:t>（個人番号の提供の要求）</w:t>
      </w:r>
    </w:p>
    <w:p w:rsidR="00937D35" w:rsidRPr="00401C20" w:rsidRDefault="00937D35" w:rsidP="00A5309C">
      <w:pPr>
        <w:ind w:left="707" w:hangingChars="312" w:hanging="707"/>
        <w:rPr>
          <w:rFonts w:ascii="ＭＳ 明朝" w:hAnsi="ＭＳ 明朝"/>
        </w:rPr>
      </w:pPr>
      <w:r w:rsidRPr="00401C20">
        <w:rPr>
          <w:rFonts w:ascii="ＭＳ 明朝" w:hAnsi="ＭＳ 明朝" w:hint="eastAsia"/>
        </w:rPr>
        <w:t>第</w:t>
      </w:r>
      <w:r w:rsidR="003356E8" w:rsidRPr="00401C20">
        <w:rPr>
          <w:rFonts w:ascii="ＭＳ 明朝" w:hAnsi="ＭＳ 明朝" w:hint="eastAsia"/>
        </w:rPr>
        <w:t>2</w:t>
      </w:r>
      <w:r w:rsidR="00A5309C" w:rsidRPr="00401C20">
        <w:rPr>
          <w:rFonts w:ascii="ＭＳ 明朝" w:hAnsi="ＭＳ 明朝" w:hint="eastAsia"/>
        </w:rPr>
        <w:t>0</w:t>
      </w:r>
      <w:r w:rsidRPr="00401C20">
        <w:rPr>
          <w:rFonts w:ascii="ＭＳ 明朝" w:hAnsi="ＭＳ 明朝" w:hint="eastAsia"/>
        </w:rPr>
        <w:t xml:space="preserve">条　</w:t>
      </w:r>
      <w:r w:rsidR="00473FE7">
        <w:rPr>
          <w:rFonts w:ascii="ＭＳ 明朝" w:hAnsi="ＭＳ 明朝" w:hint="eastAsia"/>
        </w:rPr>
        <w:t>会社</w:t>
      </w:r>
      <w:r w:rsidR="00BE6067" w:rsidRPr="00401C20">
        <w:rPr>
          <w:rFonts w:ascii="ＭＳ 明朝" w:hAnsi="ＭＳ 明朝" w:hint="eastAsia"/>
        </w:rPr>
        <w:t>は、第４</w:t>
      </w:r>
      <w:r w:rsidRPr="00401C20">
        <w:rPr>
          <w:rFonts w:ascii="ＭＳ 明朝" w:hAnsi="ＭＳ 明朝" w:hint="eastAsia"/>
        </w:rPr>
        <w:t>条に掲げる事務を処理するために必要がある場合に限り、本人又は他の個人番号関係事務実施者若しくは個人番号利用事務実施者に対して個人番号の提供を求めることができるものとする。</w:t>
      </w:r>
    </w:p>
    <w:p w:rsidR="00465A54" w:rsidRPr="00401C20" w:rsidRDefault="00465A54" w:rsidP="00937D35">
      <w:pPr>
        <w:rPr>
          <w:rFonts w:ascii="ＭＳ 明朝" w:hAnsi="ＭＳ 明朝"/>
        </w:rPr>
      </w:pPr>
    </w:p>
    <w:p w:rsidR="00937D35" w:rsidRPr="00401C20" w:rsidRDefault="00465A54" w:rsidP="00937D35">
      <w:pPr>
        <w:rPr>
          <w:rFonts w:ascii="ＭＳ 明朝" w:hAnsi="ＭＳ 明朝"/>
        </w:rPr>
      </w:pPr>
      <w:r w:rsidRPr="00401C20">
        <w:rPr>
          <w:rFonts w:ascii="ＭＳ 明朝" w:hAnsi="ＭＳ 明朝" w:hint="eastAsia"/>
        </w:rPr>
        <w:t>（個人番号の提供を求める時期）</w:t>
      </w:r>
    </w:p>
    <w:p w:rsidR="00937D35" w:rsidRPr="00401C20" w:rsidRDefault="00937D35" w:rsidP="00E30CF6">
      <w:pPr>
        <w:ind w:left="707" w:hangingChars="312" w:hanging="707"/>
        <w:rPr>
          <w:rFonts w:ascii="ＭＳ 明朝" w:hAnsi="ＭＳ 明朝"/>
        </w:rPr>
      </w:pPr>
      <w:r w:rsidRPr="00401C20">
        <w:rPr>
          <w:rFonts w:ascii="ＭＳ 明朝" w:hAnsi="ＭＳ 明朝" w:hint="eastAsia"/>
        </w:rPr>
        <w:t>第</w:t>
      </w:r>
      <w:r w:rsidR="003356E8" w:rsidRPr="00401C20">
        <w:rPr>
          <w:rFonts w:ascii="ＭＳ 明朝" w:hAnsi="ＭＳ 明朝" w:hint="eastAsia"/>
        </w:rPr>
        <w:t>2</w:t>
      </w:r>
      <w:r w:rsidR="00A5309C" w:rsidRPr="00401C20">
        <w:rPr>
          <w:rFonts w:ascii="ＭＳ 明朝" w:hAnsi="ＭＳ 明朝" w:hint="eastAsia"/>
        </w:rPr>
        <w:t>1</w:t>
      </w:r>
      <w:r w:rsidR="00465A54" w:rsidRPr="00401C20">
        <w:rPr>
          <w:rFonts w:ascii="ＭＳ 明朝" w:hAnsi="ＭＳ 明朝" w:hint="eastAsia"/>
        </w:rPr>
        <w:t xml:space="preserve">条　</w:t>
      </w:r>
      <w:r w:rsidR="00473FE7">
        <w:rPr>
          <w:rFonts w:ascii="ＭＳ 明朝" w:hAnsi="ＭＳ 明朝" w:hint="eastAsia"/>
        </w:rPr>
        <w:t>会社</w:t>
      </w:r>
      <w:r w:rsidRPr="00401C20">
        <w:rPr>
          <w:rFonts w:ascii="ＭＳ 明朝" w:hAnsi="ＭＳ 明朝" w:hint="eastAsia"/>
        </w:rPr>
        <w:t>は、第</w:t>
      </w:r>
      <w:r w:rsidR="00BE6067" w:rsidRPr="00401C20">
        <w:rPr>
          <w:rFonts w:ascii="ＭＳ 明朝" w:hAnsi="ＭＳ 明朝" w:hint="eastAsia"/>
        </w:rPr>
        <w:t>４</w:t>
      </w:r>
      <w:r w:rsidRPr="00401C20">
        <w:rPr>
          <w:rFonts w:ascii="ＭＳ 明朝" w:hAnsi="ＭＳ 明朝" w:hint="eastAsia"/>
        </w:rPr>
        <w:t>条に定める事務を処理するために必要があるときに個人番号の提供を求めることとする。</w:t>
      </w:r>
    </w:p>
    <w:p w:rsidR="00F218A1" w:rsidRPr="00401C20" w:rsidRDefault="00937D35" w:rsidP="00E30CF6">
      <w:pPr>
        <w:ind w:leftChars="188" w:left="707" w:hangingChars="124" w:hanging="281"/>
        <w:rPr>
          <w:rFonts w:ascii="ＭＳ 明朝" w:hAnsi="ＭＳ 明朝"/>
        </w:rPr>
      </w:pPr>
      <w:r w:rsidRPr="00401C20">
        <w:rPr>
          <w:rFonts w:ascii="ＭＳ 明朝" w:hAnsi="ＭＳ 明朝" w:hint="eastAsia"/>
        </w:rPr>
        <w:t>２　前項にかかわらず、本人との法律関係等に基づき、個人番号関係事務の発生が予</w:t>
      </w:r>
      <w:r w:rsidR="00F218A1" w:rsidRPr="00401C20">
        <w:rPr>
          <w:rFonts w:ascii="ＭＳ 明朝" w:hAnsi="ＭＳ 明朝" w:hint="eastAsia"/>
        </w:rPr>
        <w:t>測</w:t>
      </w:r>
      <w:r w:rsidRPr="00401C20">
        <w:rPr>
          <w:rFonts w:ascii="ＭＳ 明朝" w:hAnsi="ＭＳ 明朝" w:hint="eastAsia"/>
        </w:rPr>
        <w:t>される場合には、契約を締結した時点等の当該事務の発生が予想できた時点で個人番号の提供を求めることが可能であるものとする。</w:t>
      </w:r>
    </w:p>
    <w:p w:rsidR="00702C0B" w:rsidRPr="00401C20" w:rsidRDefault="00702C0B" w:rsidP="00330B29">
      <w:pPr>
        <w:ind w:leftChars="100" w:left="444" w:hangingChars="100" w:hanging="217"/>
        <w:rPr>
          <w:rFonts w:ascii="ＭＳ 明朝" w:hAnsi="ＭＳ 明朝"/>
          <w:sz w:val="20"/>
          <w:szCs w:val="20"/>
        </w:rPr>
      </w:pPr>
    </w:p>
    <w:p w:rsidR="00937D35" w:rsidRPr="00401C20" w:rsidRDefault="00465A54" w:rsidP="00937D35">
      <w:pPr>
        <w:rPr>
          <w:rFonts w:ascii="ＭＳ 明朝" w:hAnsi="ＭＳ 明朝"/>
        </w:rPr>
      </w:pPr>
      <w:r w:rsidRPr="00401C20">
        <w:rPr>
          <w:rFonts w:ascii="ＭＳ 明朝" w:hAnsi="ＭＳ 明朝" w:hint="eastAsia"/>
        </w:rPr>
        <w:t>（特定個人情報</w:t>
      </w:r>
      <w:r w:rsidR="005A4535" w:rsidRPr="00401C20">
        <w:rPr>
          <w:rFonts w:ascii="ＭＳ 明朝" w:hAnsi="ＭＳ 明朝" w:hint="eastAsia"/>
        </w:rPr>
        <w:t>等</w:t>
      </w:r>
      <w:r w:rsidRPr="00401C20">
        <w:rPr>
          <w:rFonts w:ascii="ＭＳ 明朝" w:hAnsi="ＭＳ 明朝" w:hint="eastAsia"/>
        </w:rPr>
        <w:t>の提供の求めの制限）</w:t>
      </w:r>
    </w:p>
    <w:p w:rsidR="00937D35" w:rsidRPr="00401C20" w:rsidRDefault="00937D35" w:rsidP="00E30CF6">
      <w:pPr>
        <w:ind w:left="707" w:hangingChars="312" w:hanging="707"/>
        <w:rPr>
          <w:rFonts w:ascii="ＭＳ 明朝" w:hAnsi="ＭＳ 明朝"/>
        </w:rPr>
      </w:pPr>
      <w:r w:rsidRPr="00401C20">
        <w:rPr>
          <w:rFonts w:ascii="ＭＳ 明朝" w:hAnsi="ＭＳ 明朝" w:hint="eastAsia"/>
        </w:rPr>
        <w:t>第</w:t>
      </w:r>
      <w:r w:rsidR="00F23E91" w:rsidRPr="00401C20">
        <w:rPr>
          <w:rFonts w:ascii="ＭＳ 明朝" w:hAnsi="ＭＳ 明朝" w:hint="eastAsia"/>
        </w:rPr>
        <w:t>2</w:t>
      </w:r>
      <w:r w:rsidR="00E30CF6" w:rsidRPr="00401C20">
        <w:rPr>
          <w:rFonts w:ascii="ＭＳ 明朝" w:hAnsi="ＭＳ 明朝" w:hint="eastAsia"/>
        </w:rPr>
        <w:t>2</w:t>
      </w:r>
      <w:r w:rsidRPr="00401C20">
        <w:rPr>
          <w:rFonts w:ascii="ＭＳ 明朝" w:hAnsi="ＭＳ 明朝" w:hint="eastAsia"/>
        </w:rPr>
        <w:t xml:space="preserve">条　</w:t>
      </w:r>
      <w:r w:rsidR="00473FE7">
        <w:rPr>
          <w:rFonts w:ascii="ＭＳ 明朝" w:hAnsi="ＭＳ 明朝" w:hint="eastAsia"/>
        </w:rPr>
        <w:t>会社</w:t>
      </w:r>
      <w:r w:rsidRPr="00401C20">
        <w:rPr>
          <w:rFonts w:ascii="ＭＳ 明朝" w:hAnsi="ＭＳ 明朝" w:hint="eastAsia"/>
        </w:rPr>
        <w:t>は、番号法第</w:t>
      </w:r>
      <w:r w:rsidR="00AE0AAD" w:rsidRPr="00401C20">
        <w:rPr>
          <w:rFonts w:ascii="ＭＳ 明朝" w:hAnsi="ＭＳ 明朝" w:hint="eastAsia"/>
        </w:rPr>
        <w:t>19</w:t>
      </w:r>
      <w:r w:rsidRPr="00401C20">
        <w:rPr>
          <w:rFonts w:ascii="ＭＳ 明朝" w:hAnsi="ＭＳ 明朝" w:hint="eastAsia"/>
        </w:rPr>
        <w:t>条各号のいずれかに該当し特定個人情報</w:t>
      </w:r>
      <w:r w:rsidR="005A4535" w:rsidRPr="00401C20">
        <w:rPr>
          <w:rFonts w:ascii="ＭＳ 明朝" w:hAnsi="ＭＳ 明朝" w:hint="eastAsia"/>
        </w:rPr>
        <w:t>等</w:t>
      </w:r>
      <w:r w:rsidRPr="00401C20">
        <w:rPr>
          <w:rFonts w:ascii="ＭＳ 明朝" w:hAnsi="ＭＳ 明朝" w:hint="eastAsia"/>
        </w:rPr>
        <w:t>の提供を受けることができる場合を除き、特定個人情報</w:t>
      </w:r>
      <w:r w:rsidR="005A4535" w:rsidRPr="00401C20">
        <w:rPr>
          <w:rFonts w:ascii="ＭＳ 明朝" w:hAnsi="ＭＳ 明朝" w:hint="eastAsia"/>
        </w:rPr>
        <w:t>等</w:t>
      </w:r>
      <w:r w:rsidRPr="00401C20">
        <w:rPr>
          <w:rFonts w:ascii="ＭＳ 明朝" w:hAnsi="ＭＳ 明朝" w:hint="eastAsia"/>
        </w:rPr>
        <w:t>の提供を求めてはならない。</w:t>
      </w:r>
    </w:p>
    <w:p w:rsidR="00465A54" w:rsidRPr="00401C20" w:rsidRDefault="00465A54" w:rsidP="00E30CF6">
      <w:pPr>
        <w:ind w:left="707" w:hangingChars="312" w:hanging="707"/>
        <w:rPr>
          <w:rFonts w:ascii="ＭＳ 明朝" w:hAnsi="ＭＳ 明朝"/>
        </w:rPr>
      </w:pPr>
    </w:p>
    <w:p w:rsidR="00937D35" w:rsidRPr="00401C20" w:rsidRDefault="00465A54" w:rsidP="00E30CF6">
      <w:pPr>
        <w:ind w:left="707" w:hangingChars="312" w:hanging="707"/>
        <w:rPr>
          <w:rFonts w:ascii="ＭＳ 明朝" w:hAnsi="ＭＳ 明朝"/>
        </w:rPr>
      </w:pPr>
      <w:r w:rsidRPr="00401C20">
        <w:rPr>
          <w:rFonts w:ascii="ＭＳ 明朝" w:hAnsi="ＭＳ 明朝" w:hint="eastAsia"/>
        </w:rPr>
        <w:t>（特定個人情報</w:t>
      </w:r>
      <w:r w:rsidR="005A4535" w:rsidRPr="00401C20">
        <w:rPr>
          <w:rFonts w:ascii="ＭＳ 明朝" w:hAnsi="ＭＳ 明朝" w:hint="eastAsia"/>
        </w:rPr>
        <w:t>等</w:t>
      </w:r>
      <w:r w:rsidRPr="00401C20">
        <w:rPr>
          <w:rFonts w:ascii="ＭＳ 明朝" w:hAnsi="ＭＳ 明朝" w:hint="eastAsia"/>
        </w:rPr>
        <w:t>の収集制限）</w:t>
      </w:r>
    </w:p>
    <w:p w:rsidR="00937D35" w:rsidRPr="00401C20" w:rsidRDefault="00937D35" w:rsidP="00E30CF6">
      <w:pPr>
        <w:ind w:left="707" w:hangingChars="312" w:hanging="707"/>
        <w:rPr>
          <w:rFonts w:ascii="ＭＳ 明朝" w:hAnsi="ＭＳ 明朝"/>
        </w:rPr>
      </w:pPr>
      <w:r w:rsidRPr="00401C20">
        <w:rPr>
          <w:rFonts w:ascii="ＭＳ 明朝" w:hAnsi="ＭＳ 明朝" w:hint="eastAsia"/>
        </w:rPr>
        <w:t>第</w:t>
      </w:r>
      <w:r w:rsidR="003356E8" w:rsidRPr="00401C20">
        <w:rPr>
          <w:rFonts w:ascii="ＭＳ 明朝" w:hAnsi="ＭＳ 明朝" w:hint="eastAsia"/>
        </w:rPr>
        <w:t>2</w:t>
      </w:r>
      <w:r w:rsidR="00E30CF6" w:rsidRPr="00401C20">
        <w:rPr>
          <w:rFonts w:ascii="ＭＳ 明朝" w:hAnsi="ＭＳ 明朝" w:hint="eastAsia"/>
        </w:rPr>
        <w:t>3</w:t>
      </w:r>
      <w:r w:rsidRPr="00401C20">
        <w:rPr>
          <w:rFonts w:ascii="ＭＳ 明朝" w:hAnsi="ＭＳ 明朝" w:hint="eastAsia"/>
        </w:rPr>
        <w:t xml:space="preserve">条　</w:t>
      </w:r>
      <w:r w:rsidR="00473FE7">
        <w:rPr>
          <w:rFonts w:ascii="ＭＳ 明朝" w:hAnsi="ＭＳ 明朝" w:hint="eastAsia"/>
        </w:rPr>
        <w:t>会社</w:t>
      </w:r>
      <w:r w:rsidRPr="00401C20">
        <w:rPr>
          <w:rFonts w:ascii="ＭＳ 明朝" w:hAnsi="ＭＳ 明朝" w:hint="eastAsia"/>
        </w:rPr>
        <w:t>は第</w:t>
      </w:r>
      <w:r w:rsidR="00BE6067" w:rsidRPr="00401C20">
        <w:rPr>
          <w:rFonts w:ascii="ＭＳ 明朝" w:hAnsi="ＭＳ 明朝" w:hint="eastAsia"/>
        </w:rPr>
        <w:t>４</w:t>
      </w:r>
      <w:r w:rsidRPr="00401C20">
        <w:rPr>
          <w:rFonts w:ascii="ＭＳ 明朝" w:hAnsi="ＭＳ 明朝" w:hint="eastAsia"/>
        </w:rPr>
        <w:t>条に定める事務の範囲を超えて、特定個人情報</w:t>
      </w:r>
      <w:r w:rsidR="005A4535" w:rsidRPr="00401C20">
        <w:rPr>
          <w:rFonts w:ascii="ＭＳ 明朝" w:hAnsi="ＭＳ 明朝" w:hint="eastAsia"/>
        </w:rPr>
        <w:t>等</w:t>
      </w:r>
      <w:r w:rsidRPr="00401C20">
        <w:rPr>
          <w:rFonts w:ascii="ＭＳ 明朝" w:hAnsi="ＭＳ 明朝" w:hint="eastAsia"/>
        </w:rPr>
        <w:t>を収集しないものとする。</w:t>
      </w:r>
    </w:p>
    <w:p w:rsidR="00465A54" w:rsidRPr="00401C20" w:rsidRDefault="00465A54" w:rsidP="00937D35">
      <w:pPr>
        <w:rPr>
          <w:rFonts w:ascii="ＭＳ 明朝" w:hAnsi="ＭＳ 明朝"/>
        </w:rPr>
      </w:pPr>
    </w:p>
    <w:p w:rsidR="00937D35" w:rsidRPr="00401C20" w:rsidRDefault="00465A54" w:rsidP="00937D35">
      <w:pPr>
        <w:rPr>
          <w:rFonts w:ascii="ＭＳ 明朝" w:hAnsi="ＭＳ 明朝"/>
        </w:rPr>
      </w:pPr>
      <w:r w:rsidRPr="00401C20">
        <w:rPr>
          <w:rFonts w:ascii="ＭＳ 明朝" w:hAnsi="ＭＳ 明朝" w:hint="eastAsia"/>
        </w:rPr>
        <w:t>（本人確認）</w:t>
      </w:r>
    </w:p>
    <w:p w:rsidR="00937D35" w:rsidRPr="00401C20" w:rsidRDefault="00937D35" w:rsidP="00125819">
      <w:pPr>
        <w:ind w:left="707" w:hangingChars="312" w:hanging="707"/>
        <w:rPr>
          <w:rFonts w:ascii="ＭＳ 明朝" w:hAnsi="ＭＳ 明朝"/>
        </w:rPr>
      </w:pPr>
      <w:r w:rsidRPr="00401C20">
        <w:rPr>
          <w:rFonts w:ascii="ＭＳ 明朝" w:hAnsi="ＭＳ 明朝" w:hint="eastAsia"/>
        </w:rPr>
        <w:t>第</w:t>
      </w:r>
      <w:r w:rsidR="002C4EA2" w:rsidRPr="00401C20">
        <w:rPr>
          <w:rFonts w:ascii="ＭＳ 明朝" w:hAnsi="ＭＳ 明朝"/>
        </w:rPr>
        <w:t>2</w:t>
      </w:r>
      <w:r w:rsidR="00AE0AAD" w:rsidRPr="00401C20">
        <w:rPr>
          <w:rFonts w:ascii="ＭＳ 明朝" w:hAnsi="ＭＳ 明朝" w:hint="eastAsia"/>
        </w:rPr>
        <w:t>4</w:t>
      </w:r>
      <w:r w:rsidR="00465A54" w:rsidRPr="00401C20">
        <w:rPr>
          <w:rFonts w:ascii="ＭＳ 明朝" w:hAnsi="ＭＳ 明朝" w:hint="eastAsia"/>
        </w:rPr>
        <w:t xml:space="preserve">条　</w:t>
      </w:r>
      <w:r w:rsidR="00473FE7">
        <w:rPr>
          <w:rFonts w:ascii="ＭＳ 明朝" w:hAnsi="ＭＳ 明朝" w:hint="eastAsia"/>
        </w:rPr>
        <w:t>会社</w:t>
      </w:r>
      <w:r w:rsidRPr="00401C20">
        <w:rPr>
          <w:rFonts w:ascii="ＭＳ 明朝" w:hAnsi="ＭＳ 明朝" w:hint="eastAsia"/>
        </w:rPr>
        <w:t>は番号法第</w:t>
      </w:r>
      <w:r w:rsidR="00090E90" w:rsidRPr="00401C20">
        <w:rPr>
          <w:rFonts w:ascii="ＭＳ 明朝" w:hAnsi="ＭＳ 明朝" w:hint="eastAsia"/>
        </w:rPr>
        <w:t>16</w:t>
      </w:r>
      <w:r w:rsidR="00C929CE" w:rsidRPr="00401C20">
        <w:rPr>
          <w:rFonts w:ascii="ＭＳ 明朝" w:hAnsi="ＭＳ 明朝" w:hint="eastAsia"/>
        </w:rPr>
        <w:t>条に定める各方法により、従業者</w:t>
      </w:r>
      <w:r w:rsidRPr="00401C20">
        <w:rPr>
          <w:rFonts w:ascii="ＭＳ 明朝" w:hAnsi="ＭＳ 明朝" w:hint="eastAsia"/>
        </w:rPr>
        <w:t>又は第三者の個人番号の確認及び当該人の身元確認を行うものとする。また、代理人については、同条に定める各方法により、当該代理人の身元確認、代理権の確認及び本人の個人番号の確認を行うものとする。</w:t>
      </w:r>
    </w:p>
    <w:p w:rsidR="00937D35" w:rsidRPr="00401C20" w:rsidRDefault="00937D35" w:rsidP="00937D35">
      <w:pPr>
        <w:rPr>
          <w:rFonts w:ascii="ＭＳ 明朝" w:hAnsi="ＭＳ 明朝"/>
        </w:rPr>
      </w:pPr>
    </w:p>
    <w:p w:rsidR="00937D35" w:rsidRPr="00401C20" w:rsidRDefault="00224C35" w:rsidP="00937D35">
      <w:pPr>
        <w:jc w:val="center"/>
        <w:rPr>
          <w:rFonts w:ascii="ＭＳ 明朝" w:hAnsi="ＭＳ 明朝"/>
          <w:sz w:val="24"/>
        </w:rPr>
      </w:pPr>
      <w:r w:rsidRPr="00401C20">
        <w:rPr>
          <w:rFonts w:ascii="ＭＳ 明朝" w:hAnsi="ＭＳ 明朝" w:hint="eastAsia"/>
          <w:sz w:val="24"/>
        </w:rPr>
        <w:t>第</w:t>
      </w:r>
      <w:r w:rsidR="000F46E4" w:rsidRPr="00401C20">
        <w:rPr>
          <w:rFonts w:ascii="ＭＳ 明朝" w:hAnsi="ＭＳ 明朝" w:hint="eastAsia"/>
          <w:sz w:val="24"/>
        </w:rPr>
        <w:t>６</w:t>
      </w:r>
      <w:r w:rsidR="00937D35" w:rsidRPr="00401C20">
        <w:rPr>
          <w:rFonts w:ascii="ＭＳ 明朝" w:hAnsi="ＭＳ 明朝" w:hint="eastAsia"/>
          <w:sz w:val="24"/>
        </w:rPr>
        <w:t>章　特定個人情報</w:t>
      </w:r>
      <w:r w:rsidR="005A4535" w:rsidRPr="00401C20">
        <w:rPr>
          <w:rFonts w:ascii="ＭＳ 明朝" w:hAnsi="ＭＳ 明朝" w:hint="eastAsia"/>
          <w:sz w:val="24"/>
        </w:rPr>
        <w:t>等</w:t>
      </w:r>
      <w:r w:rsidR="00937D35" w:rsidRPr="00401C20">
        <w:rPr>
          <w:rFonts w:ascii="ＭＳ 明朝" w:hAnsi="ＭＳ 明朝" w:hint="eastAsia"/>
          <w:sz w:val="24"/>
        </w:rPr>
        <w:t>の利用</w:t>
      </w:r>
    </w:p>
    <w:p w:rsidR="0030353B" w:rsidRPr="00401C20" w:rsidRDefault="0030353B" w:rsidP="00937D35">
      <w:pPr>
        <w:jc w:val="center"/>
        <w:rPr>
          <w:rStyle w:val="af2"/>
          <w:rFonts w:ascii="ＭＳ 明朝" w:hAnsi="ＭＳ 明朝"/>
          <w:i w:val="0"/>
        </w:rPr>
      </w:pPr>
    </w:p>
    <w:p w:rsidR="00937D35" w:rsidRPr="00401C20" w:rsidRDefault="00702C0B" w:rsidP="00937D35">
      <w:pPr>
        <w:rPr>
          <w:rFonts w:ascii="ＭＳ 明朝" w:hAnsi="ＭＳ 明朝"/>
        </w:rPr>
      </w:pPr>
      <w:r w:rsidRPr="00401C20">
        <w:rPr>
          <w:rFonts w:ascii="ＭＳ 明朝" w:hAnsi="ＭＳ 明朝" w:hint="eastAsia"/>
        </w:rPr>
        <w:t>（個人番号の利用制限）</w:t>
      </w:r>
    </w:p>
    <w:p w:rsidR="00937D35" w:rsidRPr="00401C20" w:rsidRDefault="00937D35" w:rsidP="006D3D19">
      <w:pPr>
        <w:ind w:left="707" w:hangingChars="312" w:hanging="707"/>
        <w:rPr>
          <w:rFonts w:ascii="ＭＳ 明朝" w:hAnsi="ＭＳ 明朝"/>
        </w:rPr>
      </w:pPr>
      <w:r w:rsidRPr="00401C20">
        <w:rPr>
          <w:rFonts w:ascii="ＭＳ 明朝" w:hAnsi="ＭＳ 明朝" w:hint="eastAsia"/>
        </w:rPr>
        <w:t>第</w:t>
      </w:r>
      <w:r w:rsidR="002C4EA2" w:rsidRPr="00401C20">
        <w:rPr>
          <w:rFonts w:ascii="ＭＳ 明朝" w:hAnsi="ＭＳ 明朝"/>
        </w:rPr>
        <w:t>2</w:t>
      </w:r>
      <w:r w:rsidR="00AE0AAD" w:rsidRPr="00401C20">
        <w:rPr>
          <w:rFonts w:ascii="ＭＳ 明朝" w:hAnsi="ＭＳ 明朝" w:hint="eastAsia"/>
        </w:rPr>
        <w:t>5</w:t>
      </w:r>
      <w:r w:rsidRPr="00401C20">
        <w:rPr>
          <w:rFonts w:ascii="ＭＳ 明朝" w:hAnsi="ＭＳ 明朝" w:hint="eastAsia"/>
        </w:rPr>
        <w:t xml:space="preserve">条　</w:t>
      </w:r>
      <w:r w:rsidR="00501A56" w:rsidRPr="00401C20">
        <w:rPr>
          <w:rFonts w:ascii="ＭＳ 明朝" w:hAnsi="ＭＳ 明朝" w:hint="eastAsia"/>
        </w:rPr>
        <w:t>個人番号</w:t>
      </w:r>
      <w:r w:rsidRPr="00401C20">
        <w:rPr>
          <w:rFonts w:ascii="ＭＳ 明朝" w:hAnsi="ＭＳ 明朝" w:hint="eastAsia"/>
        </w:rPr>
        <w:t>は、</w:t>
      </w:r>
      <w:r w:rsidR="00BE6067" w:rsidRPr="00401C20">
        <w:rPr>
          <w:rFonts w:ascii="ＭＳ 明朝" w:hAnsi="ＭＳ 明朝" w:hint="eastAsia"/>
        </w:rPr>
        <w:t>第</w:t>
      </w:r>
      <w:r w:rsidR="00C771C6" w:rsidRPr="00401C20">
        <w:rPr>
          <w:rFonts w:ascii="ＭＳ 明朝" w:hAnsi="ＭＳ 明朝"/>
        </w:rPr>
        <w:t>1</w:t>
      </w:r>
      <w:r w:rsidR="00090E90" w:rsidRPr="00401C20">
        <w:rPr>
          <w:rFonts w:ascii="ＭＳ 明朝" w:hAnsi="ＭＳ 明朝" w:hint="eastAsia"/>
        </w:rPr>
        <w:t>8</w:t>
      </w:r>
      <w:r w:rsidRPr="00401C20">
        <w:rPr>
          <w:rFonts w:ascii="ＭＳ 明朝" w:hAnsi="ＭＳ 明朝" w:hint="eastAsia"/>
        </w:rPr>
        <w:t>条</w:t>
      </w:r>
      <w:r w:rsidR="006D3D19" w:rsidRPr="00401C20">
        <w:rPr>
          <w:rFonts w:ascii="ＭＳ 明朝" w:hAnsi="ＭＳ 明朝" w:hint="eastAsia"/>
        </w:rPr>
        <w:t>及び第19条</w:t>
      </w:r>
      <w:r w:rsidRPr="00401C20">
        <w:rPr>
          <w:rFonts w:ascii="ＭＳ 明朝" w:hAnsi="ＭＳ 明朝" w:hint="eastAsia"/>
        </w:rPr>
        <w:t>に掲げる利用目的の範囲内でのみ利用するものとする。</w:t>
      </w:r>
    </w:p>
    <w:p w:rsidR="00937D35" w:rsidRPr="00401C20" w:rsidRDefault="00937D35" w:rsidP="00D9586D">
      <w:pPr>
        <w:ind w:leftChars="188" w:left="707" w:hangingChars="124" w:hanging="281"/>
        <w:rPr>
          <w:rFonts w:ascii="ＭＳ 明朝" w:hAnsi="ＭＳ 明朝"/>
        </w:rPr>
      </w:pPr>
      <w:r w:rsidRPr="00401C20">
        <w:rPr>
          <w:rFonts w:ascii="ＭＳ 明朝" w:hAnsi="ＭＳ 明朝" w:hint="eastAsia"/>
        </w:rPr>
        <w:t>２　人の生命、身体又は財産の保護のために必要がある場合を除き、本人の同意があったとしても、利用目的を超えて特定個人情報を利用してはならないものとする。</w:t>
      </w:r>
    </w:p>
    <w:p w:rsidR="00937D35" w:rsidRPr="00401C20" w:rsidRDefault="00937D35" w:rsidP="00937D35">
      <w:pPr>
        <w:rPr>
          <w:rFonts w:ascii="ＭＳ 明朝" w:hAnsi="ＭＳ 明朝"/>
        </w:rPr>
      </w:pPr>
    </w:p>
    <w:p w:rsidR="00702C0B" w:rsidRPr="00401C20" w:rsidRDefault="00702C0B" w:rsidP="00937D35">
      <w:pPr>
        <w:rPr>
          <w:rFonts w:ascii="ＭＳ 明朝" w:hAnsi="ＭＳ 明朝"/>
        </w:rPr>
      </w:pPr>
      <w:r w:rsidRPr="00401C20">
        <w:rPr>
          <w:rFonts w:ascii="ＭＳ 明朝" w:hAnsi="ＭＳ 明朝" w:hint="eastAsia"/>
        </w:rPr>
        <w:t>（特定個人情報ファイルの作成の制限）</w:t>
      </w:r>
    </w:p>
    <w:p w:rsidR="00937D35" w:rsidRPr="00401C20" w:rsidRDefault="00937D35" w:rsidP="0068431E">
      <w:pPr>
        <w:ind w:left="707" w:hangingChars="312" w:hanging="707"/>
        <w:rPr>
          <w:rFonts w:ascii="ＭＳ 明朝" w:hAnsi="ＭＳ 明朝"/>
        </w:rPr>
      </w:pPr>
      <w:r w:rsidRPr="00401C20">
        <w:rPr>
          <w:rFonts w:ascii="ＭＳ 明朝" w:hAnsi="ＭＳ 明朝" w:hint="eastAsia"/>
        </w:rPr>
        <w:t>第</w:t>
      </w:r>
      <w:r w:rsidR="00C771C6" w:rsidRPr="00401C20">
        <w:rPr>
          <w:rFonts w:ascii="ＭＳ 明朝" w:hAnsi="ＭＳ 明朝"/>
        </w:rPr>
        <w:t>2</w:t>
      </w:r>
      <w:r w:rsidR="0068431E" w:rsidRPr="00401C20">
        <w:rPr>
          <w:rFonts w:ascii="ＭＳ 明朝" w:hAnsi="ＭＳ 明朝" w:hint="eastAsia"/>
        </w:rPr>
        <w:t>6</w:t>
      </w:r>
      <w:r w:rsidRPr="00401C20">
        <w:rPr>
          <w:rFonts w:ascii="ＭＳ 明朝" w:hAnsi="ＭＳ 明朝" w:hint="eastAsia"/>
        </w:rPr>
        <w:t>条　特定個人情報ファイルを作成する</w:t>
      </w:r>
      <w:r w:rsidR="00F218A1" w:rsidRPr="00401C20">
        <w:rPr>
          <w:rFonts w:ascii="ＭＳ 明朝" w:hAnsi="ＭＳ 明朝" w:hint="eastAsia"/>
        </w:rPr>
        <w:t>場合</w:t>
      </w:r>
      <w:r w:rsidRPr="00401C20">
        <w:rPr>
          <w:rFonts w:ascii="ＭＳ 明朝" w:hAnsi="ＭＳ 明朝" w:hint="eastAsia"/>
        </w:rPr>
        <w:t>は、第</w:t>
      </w:r>
      <w:r w:rsidR="009D55B9" w:rsidRPr="00401C20">
        <w:rPr>
          <w:rFonts w:ascii="ＭＳ 明朝" w:hAnsi="ＭＳ 明朝" w:hint="eastAsia"/>
        </w:rPr>
        <w:t>４</w:t>
      </w:r>
      <w:r w:rsidRPr="00401C20">
        <w:rPr>
          <w:rFonts w:ascii="ＭＳ 明朝" w:hAnsi="ＭＳ 明朝" w:hint="eastAsia"/>
        </w:rPr>
        <w:t>条に定める事務を実施するために必要な範囲に限り、これらの場合を除き特定個人情報ファイルを作成しないものとする。</w:t>
      </w:r>
    </w:p>
    <w:p w:rsidR="00C01542" w:rsidRPr="00401C20" w:rsidRDefault="00C01542" w:rsidP="00937D35">
      <w:pPr>
        <w:jc w:val="center"/>
        <w:rPr>
          <w:rFonts w:ascii="ＭＳ 明朝" w:hAnsi="ＭＳ 明朝"/>
        </w:rPr>
      </w:pPr>
    </w:p>
    <w:p w:rsidR="00937D35" w:rsidRPr="00401C20" w:rsidRDefault="00224C35" w:rsidP="00937D35">
      <w:pPr>
        <w:jc w:val="center"/>
        <w:rPr>
          <w:rFonts w:ascii="ＭＳ 明朝" w:hAnsi="ＭＳ 明朝"/>
          <w:sz w:val="24"/>
          <w:szCs w:val="24"/>
        </w:rPr>
      </w:pPr>
      <w:r w:rsidRPr="00401C20">
        <w:rPr>
          <w:rFonts w:ascii="ＭＳ 明朝" w:hAnsi="ＭＳ 明朝" w:hint="eastAsia"/>
          <w:sz w:val="24"/>
          <w:szCs w:val="24"/>
        </w:rPr>
        <w:t>第</w:t>
      </w:r>
      <w:r w:rsidR="000F46E4" w:rsidRPr="00401C20">
        <w:rPr>
          <w:rFonts w:ascii="ＭＳ 明朝" w:hAnsi="ＭＳ 明朝" w:hint="eastAsia"/>
          <w:sz w:val="24"/>
          <w:szCs w:val="24"/>
        </w:rPr>
        <w:t>７</w:t>
      </w:r>
      <w:r w:rsidR="00937D35" w:rsidRPr="00401C20">
        <w:rPr>
          <w:rFonts w:ascii="ＭＳ 明朝" w:hAnsi="ＭＳ 明朝" w:hint="eastAsia"/>
          <w:sz w:val="24"/>
          <w:szCs w:val="24"/>
        </w:rPr>
        <w:t>章　特定個人情報の保管</w:t>
      </w:r>
    </w:p>
    <w:p w:rsidR="00937D35" w:rsidRPr="00401C20" w:rsidRDefault="00937D35" w:rsidP="00937D35">
      <w:pPr>
        <w:rPr>
          <w:rFonts w:ascii="ＭＳ 明朝" w:hAnsi="ＭＳ 明朝"/>
        </w:rPr>
      </w:pPr>
    </w:p>
    <w:p w:rsidR="00702C0B" w:rsidRPr="00401C20" w:rsidRDefault="00702C0B" w:rsidP="00937D35">
      <w:pPr>
        <w:rPr>
          <w:rFonts w:ascii="ＭＳ 明朝" w:hAnsi="ＭＳ 明朝"/>
        </w:rPr>
      </w:pPr>
      <w:r w:rsidRPr="00401C20">
        <w:rPr>
          <w:rFonts w:ascii="ＭＳ 明朝" w:hAnsi="ＭＳ 明朝" w:hint="eastAsia"/>
        </w:rPr>
        <w:t>（特定個人情報</w:t>
      </w:r>
      <w:r w:rsidR="00384405" w:rsidRPr="00401C20">
        <w:rPr>
          <w:rFonts w:ascii="ＭＳ 明朝" w:hAnsi="ＭＳ 明朝" w:hint="eastAsia"/>
        </w:rPr>
        <w:t>等</w:t>
      </w:r>
      <w:r w:rsidRPr="00401C20">
        <w:rPr>
          <w:rFonts w:ascii="ＭＳ 明朝" w:hAnsi="ＭＳ 明朝" w:hint="eastAsia"/>
        </w:rPr>
        <w:t>の正確性の確保）</w:t>
      </w:r>
    </w:p>
    <w:p w:rsidR="00937D35" w:rsidRPr="00401C20" w:rsidRDefault="00937D35" w:rsidP="00270394">
      <w:pPr>
        <w:ind w:left="707" w:hangingChars="312" w:hanging="707"/>
        <w:rPr>
          <w:rFonts w:ascii="ＭＳ 明朝" w:hAnsi="ＭＳ 明朝"/>
        </w:rPr>
      </w:pPr>
      <w:r w:rsidRPr="00401C20">
        <w:rPr>
          <w:rFonts w:ascii="ＭＳ 明朝" w:hAnsi="ＭＳ 明朝" w:hint="eastAsia"/>
        </w:rPr>
        <w:t>第</w:t>
      </w:r>
      <w:r w:rsidR="00C771C6" w:rsidRPr="00401C20">
        <w:rPr>
          <w:rFonts w:ascii="ＭＳ 明朝" w:hAnsi="ＭＳ 明朝"/>
        </w:rPr>
        <w:t>2</w:t>
      </w:r>
      <w:r w:rsidR="001F24E6" w:rsidRPr="00401C20">
        <w:rPr>
          <w:rFonts w:ascii="ＭＳ 明朝" w:hAnsi="ＭＳ 明朝" w:hint="eastAsia"/>
        </w:rPr>
        <w:t>7</w:t>
      </w:r>
      <w:r w:rsidRPr="00401C20">
        <w:rPr>
          <w:rFonts w:ascii="ＭＳ 明朝" w:hAnsi="ＭＳ 明朝" w:hint="eastAsia"/>
        </w:rPr>
        <w:t>条　事務取扱担当者は、特定個人情報</w:t>
      </w:r>
      <w:r w:rsidR="00384405" w:rsidRPr="00401C20">
        <w:rPr>
          <w:rFonts w:ascii="ＭＳ 明朝" w:hAnsi="ＭＳ 明朝" w:hint="eastAsia"/>
        </w:rPr>
        <w:t>等</w:t>
      </w:r>
      <w:r w:rsidRPr="00401C20">
        <w:rPr>
          <w:rFonts w:ascii="ＭＳ 明朝" w:hAnsi="ＭＳ 明朝" w:hint="eastAsia"/>
        </w:rPr>
        <w:t>を、</w:t>
      </w:r>
      <w:r w:rsidR="009D55B9" w:rsidRPr="00401C20">
        <w:rPr>
          <w:rFonts w:ascii="ＭＳ 明朝" w:hAnsi="ＭＳ 明朝" w:hint="eastAsia"/>
        </w:rPr>
        <w:t>第</w:t>
      </w:r>
      <w:r w:rsidR="00834FC6" w:rsidRPr="00401C20">
        <w:rPr>
          <w:rFonts w:ascii="ＭＳ 明朝" w:hAnsi="ＭＳ 明朝"/>
        </w:rPr>
        <w:t>1</w:t>
      </w:r>
      <w:r w:rsidR="001F24E6" w:rsidRPr="00401C20">
        <w:rPr>
          <w:rFonts w:ascii="ＭＳ 明朝" w:hAnsi="ＭＳ 明朝" w:hint="eastAsia"/>
        </w:rPr>
        <w:t>8</w:t>
      </w:r>
      <w:r w:rsidRPr="00401C20">
        <w:rPr>
          <w:rFonts w:ascii="ＭＳ 明朝" w:hAnsi="ＭＳ 明朝" w:hint="eastAsia"/>
        </w:rPr>
        <w:t>条</w:t>
      </w:r>
      <w:r w:rsidR="001F24E6" w:rsidRPr="00401C20">
        <w:rPr>
          <w:rFonts w:ascii="ＭＳ 明朝" w:hAnsi="ＭＳ 明朝" w:hint="eastAsia"/>
        </w:rPr>
        <w:t>及び第19条</w:t>
      </w:r>
      <w:r w:rsidRPr="00401C20">
        <w:rPr>
          <w:rFonts w:ascii="ＭＳ 明朝" w:hAnsi="ＭＳ 明朝" w:hint="eastAsia"/>
        </w:rPr>
        <w:t>に掲げる利用目的の範囲において、正確かつ最新の状態で管理するよう努めるものとする。</w:t>
      </w:r>
    </w:p>
    <w:p w:rsidR="00937D35" w:rsidRPr="00401C20" w:rsidRDefault="00937D35" w:rsidP="00844313">
      <w:pPr>
        <w:ind w:firstLineChars="100" w:firstLine="227"/>
        <w:rPr>
          <w:rFonts w:ascii="ＭＳ 明朝" w:hAnsi="ＭＳ 明朝"/>
          <w:color w:val="0070C0"/>
        </w:rPr>
      </w:pPr>
    </w:p>
    <w:p w:rsidR="00702C0B" w:rsidRPr="00401C20" w:rsidRDefault="00702C0B" w:rsidP="00937D35">
      <w:pPr>
        <w:rPr>
          <w:rFonts w:ascii="ＭＳ 明朝" w:hAnsi="ＭＳ 明朝"/>
        </w:rPr>
      </w:pPr>
      <w:r w:rsidRPr="00401C20">
        <w:rPr>
          <w:rFonts w:ascii="ＭＳ 明朝" w:hAnsi="ＭＳ 明朝" w:hint="eastAsia"/>
        </w:rPr>
        <w:t>（特定個人情報</w:t>
      </w:r>
      <w:r w:rsidR="00547712" w:rsidRPr="00401C20">
        <w:rPr>
          <w:rFonts w:ascii="ＭＳ 明朝" w:hAnsi="ＭＳ 明朝" w:hint="eastAsia"/>
        </w:rPr>
        <w:t>等</w:t>
      </w:r>
      <w:r w:rsidRPr="00401C20">
        <w:rPr>
          <w:rFonts w:ascii="ＭＳ 明朝" w:hAnsi="ＭＳ 明朝" w:hint="eastAsia"/>
        </w:rPr>
        <w:t>の保管制限）</w:t>
      </w:r>
    </w:p>
    <w:p w:rsidR="00937D35" w:rsidRPr="00401C20" w:rsidRDefault="00937D35" w:rsidP="00874F1F">
      <w:pPr>
        <w:ind w:left="707" w:hangingChars="312" w:hanging="707"/>
        <w:rPr>
          <w:rFonts w:ascii="ＭＳ 明朝" w:hAnsi="ＭＳ 明朝"/>
        </w:rPr>
      </w:pPr>
      <w:r w:rsidRPr="00401C20">
        <w:rPr>
          <w:rFonts w:ascii="ＭＳ 明朝" w:hAnsi="ＭＳ 明朝" w:hint="eastAsia"/>
        </w:rPr>
        <w:t>第</w:t>
      </w:r>
      <w:r w:rsidR="00270394" w:rsidRPr="00401C20">
        <w:rPr>
          <w:rFonts w:ascii="ＭＳ 明朝" w:hAnsi="ＭＳ 明朝" w:hint="eastAsia"/>
        </w:rPr>
        <w:t>28</w:t>
      </w:r>
      <w:r w:rsidRPr="00401C20">
        <w:rPr>
          <w:rFonts w:ascii="ＭＳ 明朝" w:hAnsi="ＭＳ 明朝" w:hint="eastAsia"/>
        </w:rPr>
        <w:t>条　第</w:t>
      </w:r>
      <w:r w:rsidR="00BE6067" w:rsidRPr="00401C20">
        <w:rPr>
          <w:rFonts w:ascii="ＭＳ 明朝" w:hAnsi="ＭＳ 明朝" w:hint="eastAsia"/>
        </w:rPr>
        <w:t>４</w:t>
      </w:r>
      <w:r w:rsidRPr="00401C20">
        <w:rPr>
          <w:rFonts w:ascii="ＭＳ 明朝" w:hAnsi="ＭＳ 明朝" w:hint="eastAsia"/>
        </w:rPr>
        <w:t>条に定める事務の範囲を超えて、特定個人情報</w:t>
      </w:r>
      <w:r w:rsidR="00547712" w:rsidRPr="00401C20">
        <w:rPr>
          <w:rFonts w:ascii="ＭＳ 明朝" w:hAnsi="ＭＳ 明朝" w:hint="eastAsia"/>
        </w:rPr>
        <w:t>等</w:t>
      </w:r>
      <w:r w:rsidRPr="00401C20">
        <w:rPr>
          <w:rFonts w:ascii="ＭＳ 明朝" w:hAnsi="ＭＳ 明朝" w:hint="eastAsia"/>
        </w:rPr>
        <w:t>を保管してはならない。</w:t>
      </w:r>
    </w:p>
    <w:p w:rsidR="00937D35" w:rsidRPr="00401C20" w:rsidRDefault="00937D35" w:rsidP="00874F1F">
      <w:pPr>
        <w:ind w:leftChars="187" w:left="703" w:hangingChars="123" w:hanging="279"/>
        <w:rPr>
          <w:rFonts w:ascii="ＭＳ 明朝" w:hAnsi="ＭＳ 明朝"/>
        </w:rPr>
      </w:pPr>
      <w:r w:rsidRPr="00401C20">
        <w:rPr>
          <w:rFonts w:ascii="ＭＳ 明朝" w:hAnsi="ＭＳ 明朝" w:hint="eastAsia"/>
        </w:rPr>
        <w:t xml:space="preserve">２　</w:t>
      </w:r>
      <w:r w:rsidRPr="00401C20">
        <w:rPr>
          <w:rFonts w:ascii="ＭＳ 明朝" w:hAnsi="ＭＳ 明朝" w:hint="eastAsia"/>
          <w:szCs w:val="21"/>
        </w:rPr>
        <w:t>所管法令で定められた個人</w:t>
      </w:r>
      <w:r w:rsidR="00C771C6" w:rsidRPr="00401C20">
        <w:rPr>
          <w:rFonts w:ascii="ＭＳ 明朝" w:hAnsi="ＭＳ 明朝" w:hint="eastAsia"/>
          <w:szCs w:val="21"/>
        </w:rPr>
        <w:t>番号を記載する書類等の保存期間を経過するまでの間は、</w:t>
      </w:r>
      <w:r w:rsidR="00844313" w:rsidRPr="00401C20">
        <w:rPr>
          <w:rFonts w:ascii="ＭＳ 明朝" w:hAnsi="ＭＳ 明朝" w:hint="eastAsia"/>
          <w:szCs w:val="21"/>
        </w:rPr>
        <w:t>その書類の再作成等</w:t>
      </w:r>
      <w:r w:rsidRPr="00401C20">
        <w:rPr>
          <w:rFonts w:ascii="ＭＳ 明朝" w:hAnsi="ＭＳ 明朝" w:hint="eastAsia"/>
          <w:szCs w:val="21"/>
        </w:rPr>
        <w:t>の個人番号関係事務を行</w:t>
      </w:r>
      <w:r w:rsidR="00C771C6" w:rsidRPr="00401C20">
        <w:rPr>
          <w:rFonts w:ascii="ＭＳ 明朝" w:hAnsi="ＭＳ 明朝" w:hint="eastAsia"/>
          <w:szCs w:val="21"/>
        </w:rPr>
        <w:t>うために必要があると認められるため、当該書類だけでなく、届出書類</w:t>
      </w:r>
      <w:r w:rsidRPr="00401C20">
        <w:rPr>
          <w:rFonts w:ascii="ＭＳ 明朝" w:hAnsi="ＭＳ 明朝" w:hint="eastAsia"/>
          <w:szCs w:val="21"/>
        </w:rPr>
        <w:t>を作成するシステム内においても保管することができる。</w:t>
      </w:r>
    </w:p>
    <w:p w:rsidR="00844313" w:rsidRPr="00401C20" w:rsidRDefault="00937D35" w:rsidP="00874F1F">
      <w:pPr>
        <w:ind w:leftChars="188" w:left="707" w:hangingChars="124" w:hanging="281"/>
        <w:rPr>
          <w:rFonts w:ascii="ＭＳ 明朝" w:hAnsi="ＭＳ 明朝" w:hint="eastAsia"/>
        </w:rPr>
      </w:pPr>
      <w:r w:rsidRPr="00401C20">
        <w:rPr>
          <w:rFonts w:ascii="ＭＳ 明朝" w:hAnsi="ＭＳ 明朝" w:hint="eastAsia"/>
        </w:rPr>
        <w:t xml:space="preserve">３　</w:t>
      </w:r>
      <w:r w:rsidR="00473FE7">
        <w:rPr>
          <w:rFonts w:ascii="ＭＳ 明朝" w:hAnsi="ＭＳ 明朝" w:hint="eastAsia"/>
        </w:rPr>
        <w:t>会社</w:t>
      </w:r>
      <w:r w:rsidRPr="00401C20">
        <w:rPr>
          <w:rFonts w:ascii="ＭＳ 明朝" w:hAnsi="ＭＳ 明朝" w:hint="eastAsia"/>
        </w:rPr>
        <w:t>は、</w:t>
      </w:r>
      <w:r w:rsidR="00844313" w:rsidRPr="00401C20">
        <w:rPr>
          <w:rFonts w:ascii="ＭＳ 明朝" w:hAnsi="ＭＳ 明朝" w:hint="eastAsia"/>
        </w:rPr>
        <w:t>以下の書類等を特定個人情報等として保管するものとする。</w:t>
      </w:r>
    </w:p>
    <w:p w:rsidR="00844313" w:rsidRPr="00401C20" w:rsidRDefault="00844313" w:rsidP="00874F1F">
      <w:pPr>
        <w:ind w:leftChars="375" w:left="1274" w:hangingChars="187" w:hanging="424"/>
        <w:rPr>
          <w:rFonts w:ascii="ＭＳ 明朝" w:hAnsi="ＭＳ 明朝" w:hint="eastAsia"/>
        </w:rPr>
      </w:pPr>
      <w:r w:rsidRPr="00401C20">
        <w:rPr>
          <w:rFonts w:ascii="ＭＳ 明朝" w:hAnsi="ＭＳ 明朝" w:hint="eastAsia"/>
        </w:rPr>
        <w:t xml:space="preserve">①　</w:t>
      </w:r>
      <w:r w:rsidR="00937D35" w:rsidRPr="00401C20">
        <w:rPr>
          <w:rFonts w:ascii="ＭＳ 明朝" w:hAnsi="ＭＳ 明朝" w:hint="eastAsia"/>
        </w:rPr>
        <w:t>番号法上の本人確認の措置を実施する際に提示を受けた本人確認書類（個人番号カード、通知カード</w:t>
      </w:r>
      <w:r w:rsidR="00F218A1" w:rsidRPr="00401C20">
        <w:rPr>
          <w:rFonts w:ascii="ＭＳ 明朝" w:hAnsi="ＭＳ 明朝" w:hint="eastAsia"/>
        </w:rPr>
        <w:t>及び</w:t>
      </w:r>
      <w:r w:rsidR="00937D35" w:rsidRPr="00401C20">
        <w:rPr>
          <w:rFonts w:ascii="ＭＳ 明朝" w:hAnsi="ＭＳ 明朝" w:hint="eastAsia"/>
        </w:rPr>
        <w:t>身元確認書類等）の写し</w:t>
      </w:r>
    </w:p>
    <w:p w:rsidR="00844313" w:rsidRPr="00401C20" w:rsidRDefault="00844313" w:rsidP="00874F1F">
      <w:pPr>
        <w:ind w:leftChars="375" w:left="1274" w:hangingChars="187" w:hanging="424"/>
        <w:rPr>
          <w:rFonts w:ascii="ＭＳ 明朝" w:hAnsi="ＭＳ 明朝" w:hint="eastAsia"/>
        </w:rPr>
      </w:pPr>
      <w:r w:rsidRPr="00401C20">
        <w:rPr>
          <w:rFonts w:ascii="ＭＳ 明朝" w:hAnsi="ＭＳ 明朝" w:hint="eastAsia"/>
        </w:rPr>
        <w:t xml:space="preserve">②　</w:t>
      </w:r>
      <w:r w:rsidR="00473FE7">
        <w:rPr>
          <w:rFonts w:ascii="ＭＳ 明朝" w:hAnsi="ＭＳ 明朝" w:hint="eastAsia"/>
        </w:rPr>
        <w:t>会社</w:t>
      </w:r>
      <w:r w:rsidR="00217E13" w:rsidRPr="00401C20">
        <w:rPr>
          <w:rFonts w:ascii="ＭＳ 明朝" w:hAnsi="ＭＳ 明朝" w:hint="eastAsia"/>
        </w:rPr>
        <w:t>が行政機関等に提出する申告書の控え</w:t>
      </w:r>
      <w:r w:rsidR="00F218A1" w:rsidRPr="00401C20">
        <w:rPr>
          <w:rFonts w:ascii="ＭＳ 明朝" w:hAnsi="ＭＳ 明朝" w:hint="eastAsia"/>
        </w:rPr>
        <w:t>及び</w:t>
      </w:r>
      <w:r w:rsidR="00217E13" w:rsidRPr="00401C20">
        <w:rPr>
          <w:rFonts w:ascii="ＭＳ 明朝" w:hAnsi="ＭＳ 明朝" w:hint="eastAsia"/>
        </w:rPr>
        <w:t>当該申告書</w:t>
      </w:r>
      <w:r w:rsidR="00937D35" w:rsidRPr="00401C20">
        <w:rPr>
          <w:rFonts w:ascii="ＭＳ 明朝" w:hAnsi="ＭＳ 明朝" w:hint="eastAsia"/>
        </w:rPr>
        <w:t>を作成するうえで事業者が受領する個人番号が記載された申告書等</w:t>
      </w:r>
    </w:p>
    <w:p w:rsidR="00937D35" w:rsidRPr="00401C20" w:rsidRDefault="00844313" w:rsidP="007B62E8">
      <w:pPr>
        <w:ind w:leftChars="188" w:left="707" w:hangingChars="124" w:hanging="281"/>
        <w:rPr>
          <w:rFonts w:ascii="ＭＳ 明朝" w:hAnsi="ＭＳ 明朝"/>
        </w:rPr>
      </w:pPr>
      <w:r w:rsidRPr="00401C20">
        <w:rPr>
          <w:rFonts w:ascii="ＭＳ 明朝" w:hAnsi="ＭＳ 明朝" w:hint="eastAsia"/>
        </w:rPr>
        <w:lastRenderedPageBreak/>
        <w:t>４　前項の書類については、</w:t>
      </w:r>
      <w:r w:rsidR="001D6F0E" w:rsidRPr="00401C20">
        <w:rPr>
          <w:rFonts w:ascii="ＭＳ 明朝" w:hAnsi="ＭＳ 明朝" w:hint="eastAsia"/>
        </w:rPr>
        <w:t>届出書</w:t>
      </w:r>
      <w:r w:rsidR="00937D35" w:rsidRPr="00401C20">
        <w:rPr>
          <w:rFonts w:ascii="ＭＳ 明朝" w:hAnsi="ＭＳ 明朝" w:hint="eastAsia"/>
        </w:rPr>
        <w:t>の再作成を行うなど個人番号関係事務の一環として利用する必要があると認められるため、関連する所管法令で定められた個人番号を記載する書類等の保存期間を経過するまでの間保存することができる。</w:t>
      </w:r>
    </w:p>
    <w:p w:rsidR="00702C0B" w:rsidRPr="00401C20" w:rsidRDefault="00702C0B" w:rsidP="00937D35">
      <w:pPr>
        <w:ind w:left="227" w:hangingChars="100" w:hanging="227"/>
        <w:rPr>
          <w:rFonts w:ascii="ＭＳ 明朝" w:hAnsi="ＭＳ 明朝"/>
        </w:rPr>
      </w:pPr>
    </w:p>
    <w:p w:rsidR="00937D35" w:rsidRPr="00401C20" w:rsidRDefault="000F46E4" w:rsidP="00937D35">
      <w:pPr>
        <w:jc w:val="center"/>
        <w:rPr>
          <w:rFonts w:ascii="ＭＳ 明朝" w:hAnsi="ＭＳ 明朝"/>
          <w:sz w:val="24"/>
          <w:szCs w:val="24"/>
        </w:rPr>
      </w:pPr>
      <w:r w:rsidRPr="00401C20">
        <w:rPr>
          <w:rFonts w:ascii="ＭＳ 明朝" w:hAnsi="ＭＳ 明朝" w:hint="eastAsia"/>
          <w:sz w:val="24"/>
          <w:szCs w:val="24"/>
        </w:rPr>
        <w:t>第８</w:t>
      </w:r>
      <w:r w:rsidR="00937D35" w:rsidRPr="00401C20">
        <w:rPr>
          <w:rFonts w:ascii="ＭＳ 明朝" w:hAnsi="ＭＳ 明朝" w:hint="eastAsia"/>
          <w:sz w:val="24"/>
          <w:szCs w:val="24"/>
        </w:rPr>
        <w:t>章　特定個人情報</w:t>
      </w:r>
      <w:r w:rsidR="00547712" w:rsidRPr="00401C20">
        <w:rPr>
          <w:rFonts w:ascii="ＭＳ 明朝" w:hAnsi="ＭＳ 明朝" w:hint="eastAsia"/>
          <w:sz w:val="24"/>
          <w:szCs w:val="24"/>
        </w:rPr>
        <w:t>等</w:t>
      </w:r>
      <w:r w:rsidR="00937D35" w:rsidRPr="00401C20">
        <w:rPr>
          <w:rFonts w:ascii="ＭＳ 明朝" w:hAnsi="ＭＳ 明朝" w:hint="eastAsia"/>
          <w:sz w:val="24"/>
          <w:szCs w:val="24"/>
        </w:rPr>
        <w:t>の提供</w:t>
      </w:r>
    </w:p>
    <w:p w:rsidR="00937D35" w:rsidRPr="00401C20" w:rsidRDefault="00937D35" w:rsidP="00937D35">
      <w:pPr>
        <w:rPr>
          <w:rFonts w:ascii="ＭＳ 明朝" w:hAnsi="ＭＳ 明朝"/>
        </w:rPr>
      </w:pPr>
    </w:p>
    <w:p w:rsidR="00702C0B" w:rsidRPr="00401C20" w:rsidRDefault="00702C0B" w:rsidP="00937D35">
      <w:pPr>
        <w:rPr>
          <w:rFonts w:ascii="ＭＳ 明朝" w:hAnsi="ＭＳ 明朝"/>
        </w:rPr>
      </w:pPr>
      <w:r w:rsidRPr="00401C20">
        <w:rPr>
          <w:rFonts w:ascii="ＭＳ 明朝" w:hAnsi="ＭＳ 明朝" w:hint="eastAsia"/>
        </w:rPr>
        <w:t>（特定個人情報</w:t>
      </w:r>
      <w:r w:rsidR="00547712" w:rsidRPr="00401C20">
        <w:rPr>
          <w:rFonts w:ascii="ＭＳ 明朝" w:hAnsi="ＭＳ 明朝" w:hint="eastAsia"/>
        </w:rPr>
        <w:t>等</w:t>
      </w:r>
      <w:r w:rsidRPr="00401C20">
        <w:rPr>
          <w:rFonts w:ascii="ＭＳ 明朝" w:hAnsi="ＭＳ 明朝" w:hint="eastAsia"/>
        </w:rPr>
        <w:t>の提供制限）</w:t>
      </w:r>
    </w:p>
    <w:p w:rsidR="00937D35" w:rsidRPr="00401C20" w:rsidRDefault="00937D35" w:rsidP="00680E78">
      <w:pPr>
        <w:ind w:left="707" w:hangingChars="312" w:hanging="707"/>
        <w:rPr>
          <w:rFonts w:ascii="ＭＳ 明朝" w:hAnsi="ＭＳ 明朝"/>
        </w:rPr>
      </w:pPr>
      <w:r w:rsidRPr="00401C20">
        <w:rPr>
          <w:rFonts w:ascii="ＭＳ 明朝" w:hAnsi="ＭＳ 明朝" w:hint="eastAsia"/>
        </w:rPr>
        <w:t>第</w:t>
      </w:r>
      <w:r w:rsidR="00680E78" w:rsidRPr="00401C20">
        <w:rPr>
          <w:rFonts w:ascii="ＭＳ 明朝" w:hAnsi="ＭＳ 明朝" w:hint="eastAsia"/>
        </w:rPr>
        <w:t>29</w:t>
      </w:r>
      <w:r w:rsidRPr="00401C20">
        <w:rPr>
          <w:rFonts w:ascii="ＭＳ 明朝" w:hAnsi="ＭＳ 明朝" w:hint="eastAsia"/>
        </w:rPr>
        <w:t>条　番号法第</w:t>
      </w:r>
      <w:r w:rsidR="00680E78" w:rsidRPr="00401C20">
        <w:rPr>
          <w:rFonts w:ascii="ＭＳ 明朝" w:hAnsi="ＭＳ 明朝" w:hint="eastAsia"/>
        </w:rPr>
        <w:t>19</w:t>
      </w:r>
      <w:r w:rsidRPr="00401C20">
        <w:rPr>
          <w:rFonts w:ascii="ＭＳ 明朝" w:hAnsi="ＭＳ 明朝" w:hint="eastAsia"/>
        </w:rPr>
        <w:t>条各号に掲げる場合を除き、本人の同意の有無に関わらず、特定個人情報</w:t>
      </w:r>
      <w:r w:rsidR="00547712" w:rsidRPr="00401C20">
        <w:rPr>
          <w:rFonts w:ascii="ＭＳ 明朝" w:hAnsi="ＭＳ 明朝" w:hint="eastAsia"/>
        </w:rPr>
        <w:t>等</w:t>
      </w:r>
      <w:r w:rsidRPr="00401C20">
        <w:rPr>
          <w:rFonts w:ascii="ＭＳ 明朝" w:hAnsi="ＭＳ 明朝" w:hint="eastAsia"/>
        </w:rPr>
        <w:t>を第三者（法的な人格を超える特定個人情報</w:t>
      </w:r>
      <w:r w:rsidR="00547712" w:rsidRPr="00401C20">
        <w:rPr>
          <w:rFonts w:ascii="ＭＳ 明朝" w:hAnsi="ＭＳ 明朝" w:hint="eastAsia"/>
        </w:rPr>
        <w:t>等</w:t>
      </w:r>
      <w:r w:rsidRPr="00401C20">
        <w:rPr>
          <w:rFonts w:ascii="ＭＳ 明朝" w:hAnsi="ＭＳ 明朝" w:hint="eastAsia"/>
        </w:rPr>
        <w:t>の移動を意味し、同一法人の内部等の法的な人格を超えない特定個人情報</w:t>
      </w:r>
      <w:r w:rsidR="00547712" w:rsidRPr="00401C20">
        <w:rPr>
          <w:rFonts w:ascii="ＭＳ 明朝" w:hAnsi="ＭＳ 明朝" w:hint="eastAsia"/>
        </w:rPr>
        <w:t>等</w:t>
      </w:r>
      <w:r w:rsidRPr="00401C20">
        <w:rPr>
          <w:rFonts w:ascii="ＭＳ 明朝" w:hAnsi="ＭＳ 明朝" w:hint="eastAsia"/>
        </w:rPr>
        <w:t>の移動は該当しないものとする。）に提供しないものとする。なお、本人の事前同意があっても特定個人情報</w:t>
      </w:r>
      <w:r w:rsidR="00547712" w:rsidRPr="00401C20">
        <w:rPr>
          <w:rFonts w:ascii="ＭＳ 明朝" w:hAnsi="ＭＳ 明朝" w:hint="eastAsia"/>
        </w:rPr>
        <w:t>等</w:t>
      </w:r>
      <w:r w:rsidRPr="00401C20">
        <w:rPr>
          <w:rFonts w:ascii="ＭＳ 明朝" w:hAnsi="ＭＳ 明朝" w:hint="eastAsia"/>
        </w:rPr>
        <w:t>の第三者提供ができないことに留意するものとする。</w:t>
      </w:r>
    </w:p>
    <w:p w:rsidR="00C01542" w:rsidRPr="00401C20" w:rsidRDefault="00C01542" w:rsidP="000F1E0B">
      <w:pPr>
        <w:rPr>
          <w:rFonts w:ascii="ＭＳ 明朝" w:hAnsi="ＭＳ 明朝"/>
        </w:rPr>
      </w:pPr>
    </w:p>
    <w:p w:rsidR="00DF57E3" w:rsidRPr="00401C20" w:rsidRDefault="00DF57E3" w:rsidP="00DF57E3">
      <w:pPr>
        <w:jc w:val="center"/>
        <w:rPr>
          <w:rFonts w:ascii="ＭＳ 明朝" w:hAnsi="ＭＳ 明朝"/>
          <w:sz w:val="24"/>
          <w:szCs w:val="24"/>
        </w:rPr>
      </w:pPr>
      <w:r w:rsidRPr="00401C20">
        <w:rPr>
          <w:rFonts w:ascii="ＭＳ 明朝" w:hAnsi="ＭＳ 明朝" w:hint="eastAsia"/>
          <w:sz w:val="24"/>
          <w:szCs w:val="24"/>
        </w:rPr>
        <w:t>第</w:t>
      </w:r>
      <w:r w:rsidR="000F46E4" w:rsidRPr="00401C20">
        <w:rPr>
          <w:rFonts w:ascii="ＭＳ 明朝" w:hAnsi="ＭＳ 明朝" w:hint="eastAsia"/>
          <w:sz w:val="24"/>
          <w:szCs w:val="24"/>
        </w:rPr>
        <w:t>９</w:t>
      </w:r>
      <w:r w:rsidRPr="00401C20">
        <w:rPr>
          <w:rFonts w:ascii="ＭＳ 明朝" w:hAnsi="ＭＳ 明朝" w:hint="eastAsia"/>
          <w:sz w:val="24"/>
          <w:szCs w:val="24"/>
        </w:rPr>
        <w:t>章　特定個人情報</w:t>
      </w:r>
      <w:r w:rsidR="00547712" w:rsidRPr="00401C20">
        <w:rPr>
          <w:rFonts w:ascii="ＭＳ 明朝" w:hAnsi="ＭＳ 明朝" w:hint="eastAsia"/>
          <w:sz w:val="24"/>
          <w:szCs w:val="24"/>
        </w:rPr>
        <w:t>等</w:t>
      </w:r>
      <w:r w:rsidRPr="00401C20">
        <w:rPr>
          <w:rFonts w:ascii="ＭＳ 明朝" w:hAnsi="ＭＳ 明朝" w:hint="eastAsia"/>
          <w:sz w:val="24"/>
          <w:szCs w:val="24"/>
        </w:rPr>
        <w:t>の廃棄・削除</w:t>
      </w:r>
    </w:p>
    <w:p w:rsidR="00DF57E3" w:rsidRPr="00401C20" w:rsidRDefault="00DF57E3" w:rsidP="00DF57E3">
      <w:pPr>
        <w:rPr>
          <w:rFonts w:ascii="ＭＳ 明朝" w:hAnsi="ＭＳ 明朝"/>
          <w:szCs w:val="24"/>
        </w:rPr>
      </w:pPr>
    </w:p>
    <w:p w:rsidR="004948C6" w:rsidRPr="00401C20" w:rsidRDefault="004948C6" w:rsidP="00DF57E3">
      <w:pPr>
        <w:rPr>
          <w:rFonts w:ascii="ＭＳ 明朝" w:hAnsi="ＭＳ 明朝"/>
          <w:szCs w:val="24"/>
        </w:rPr>
      </w:pPr>
      <w:r w:rsidRPr="00401C20">
        <w:rPr>
          <w:rFonts w:ascii="ＭＳ 明朝" w:hAnsi="ＭＳ 明朝" w:hint="eastAsia"/>
          <w:szCs w:val="24"/>
        </w:rPr>
        <w:t>（特定個人情報</w:t>
      </w:r>
      <w:r w:rsidR="00547712" w:rsidRPr="00401C20">
        <w:rPr>
          <w:rFonts w:ascii="ＭＳ 明朝" w:hAnsi="ＭＳ 明朝" w:hint="eastAsia"/>
          <w:szCs w:val="24"/>
        </w:rPr>
        <w:t>等</w:t>
      </w:r>
      <w:r w:rsidRPr="00401C20">
        <w:rPr>
          <w:rFonts w:ascii="ＭＳ 明朝" w:hAnsi="ＭＳ 明朝" w:hint="eastAsia"/>
          <w:szCs w:val="24"/>
        </w:rPr>
        <w:t>の廃棄・削除）</w:t>
      </w:r>
    </w:p>
    <w:p w:rsidR="00DF57E3" w:rsidRPr="00401C20" w:rsidRDefault="00DF57E3" w:rsidP="00BC57D9">
      <w:pPr>
        <w:ind w:left="707" w:hangingChars="312" w:hanging="707"/>
        <w:rPr>
          <w:rFonts w:ascii="ＭＳ 明朝" w:hAnsi="ＭＳ 明朝"/>
          <w:szCs w:val="24"/>
        </w:rPr>
      </w:pPr>
      <w:r w:rsidRPr="00401C20">
        <w:rPr>
          <w:rFonts w:ascii="ＭＳ 明朝" w:hAnsi="ＭＳ 明朝" w:hint="eastAsia"/>
          <w:szCs w:val="24"/>
        </w:rPr>
        <w:t>第</w:t>
      </w:r>
      <w:r w:rsidR="00BC57D9" w:rsidRPr="00401C20">
        <w:rPr>
          <w:rFonts w:ascii="ＭＳ 明朝" w:hAnsi="ＭＳ 明朝" w:hint="eastAsia"/>
          <w:szCs w:val="24"/>
        </w:rPr>
        <w:t>30</w:t>
      </w:r>
      <w:r w:rsidRPr="00401C20">
        <w:rPr>
          <w:rFonts w:ascii="ＭＳ 明朝" w:hAnsi="ＭＳ 明朝" w:hint="eastAsia"/>
          <w:szCs w:val="24"/>
        </w:rPr>
        <w:t>条　所管法令によって一定期間保存が義務付けられているものについては、これらの書類等に記載された個人番号については、その期間保管するものとし、それらの事務を処理する必要がなくなった場合で、所管法令において定められている保存期間を経過した場合には、個人番号をできるだけ速やかに廃棄又は削除するものとする。</w:t>
      </w:r>
    </w:p>
    <w:p w:rsidR="00C4679F" w:rsidRPr="00401C20" w:rsidRDefault="00C4679F" w:rsidP="00745219">
      <w:pPr>
        <w:jc w:val="center"/>
        <w:rPr>
          <w:rFonts w:ascii="ＭＳ 明朝" w:hAnsi="ＭＳ 明朝"/>
          <w:szCs w:val="24"/>
        </w:rPr>
      </w:pPr>
    </w:p>
    <w:p w:rsidR="004D48DC" w:rsidRPr="00401C20" w:rsidRDefault="00C4679F" w:rsidP="004D48DC">
      <w:pPr>
        <w:jc w:val="center"/>
        <w:rPr>
          <w:rFonts w:ascii="ＭＳ 明朝" w:hAnsi="ＭＳ 明朝"/>
          <w:sz w:val="24"/>
          <w:szCs w:val="24"/>
        </w:rPr>
      </w:pPr>
      <w:r w:rsidRPr="00401C20">
        <w:rPr>
          <w:rFonts w:ascii="ＭＳ 明朝" w:hAnsi="ＭＳ 明朝"/>
          <w:sz w:val="24"/>
          <w:szCs w:val="24"/>
        </w:rPr>
        <w:br w:type="page"/>
      </w:r>
      <w:r w:rsidR="00224C35" w:rsidRPr="00401C20">
        <w:rPr>
          <w:rFonts w:ascii="ＭＳ 明朝" w:hAnsi="ＭＳ 明朝" w:hint="eastAsia"/>
          <w:sz w:val="24"/>
          <w:szCs w:val="24"/>
        </w:rPr>
        <w:lastRenderedPageBreak/>
        <w:t>第</w:t>
      </w:r>
      <w:r w:rsidR="000F46E4" w:rsidRPr="00401C20">
        <w:rPr>
          <w:rFonts w:ascii="ＭＳ 明朝" w:hAnsi="ＭＳ 明朝" w:hint="eastAsia"/>
          <w:sz w:val="24"/>
          <w:szCs w:val="24"/>
        </w:rPr>
        <w:t>10</w:t>
      </w:r>
      <w:r w:rsidR="004D48DC" w:rsidRPr="00401C20">
        <w:rPr>
          <w:rFonts w:ascii="ＭＳ 明朝" w:hAnsi="ＭＳ 明朝" w:hint="eastAsia"/>
          <w:sz w:val="24"/>
          <w:szCs w:val="24"/>
        </w:rPr>
        <w:t>章　安全管理措置</w:t>
      </w:r>
    </w:p>
    <w:p w:rsidR="0012344A" w:rsidRPr="00401C20" w:rsidRDefault="0012344A" w:rsidP="004D48DC">
      <w:pPr>
        <w:jc w:val="center"/>
        <w:rPr>
          <w:rFonts w:ascii="ＭＳ 明朝" w:hAnsi="ＭＳ 明朝"/>
        </w:rPr>
      </w:pPr>
    </w:p>
    <w:p w:rsidR="006968C9" w:rsidRPr="00401C20" w:rsidRDefault="004D48DC" w:rsidP="00330B29">
      <w:pPr>
        <w:jc w:val="center"/>
        <w:rPr>
          <w:rFonts w:ascii="ＭＳ 明朝" w:hAnsi="ＭＳ 明朝"/>
          <w:sz w:val="22"/>
        </w:rPr>
      </w:pPr>
      <w:r w:rsidRPr="00401C20">
        <w:rPr>
          <w:rFonts w:ascii="ＭＳ 明朝" w:hAnsi="ＭＳ 明朝" w:hint="eastAsia"/>
          <w:sz w:val="22"/>
        </w:rPr>
        <w:t>第</w:t>
      </w:r>
      <w:r w:rsidRPr="00401C20">
        <w:rPr>
          <w:rFonts w:ascii="ＭＳ 明朝" w:hAnsi="ＭＳ 明朝"/>
          <w:sz w:val="22"/>
        </w:rPr>
        <w:t>1節　物理的安全管理措置</w:t>
      </w:r>
    </w:p>
    <w:p w:rsidR="004D48DC" w:rsidRPr="00401C20" w:rsidRDefault="006968C9" w:rsidP="004D48DC">
      <w:pPr>
        <w:rPr>
          <w:rFonts w:ascii="ＭＳ 明朝" w:hAnsi="ＭＳ 明朝"/>
        </w:rPr>
      </w:pPr>
      <w:r w:rsidRPr="00401C20">
        <w:rPr>
          <w:rFonts w:ascii="ＭＳ 明朝" w:hAnsi="ＭＳ 明朝" w:hint="eastAsia"/>
        </w:rPr>
        <w:t>（特定個人情報等を取り扱う区域の管理）</w:t>
      </w:r>
    </w:p>
    <w:p w:rsidR="004D48DC" w:rsidRPr="00401C20" w:rsidRDefault="00BE6067" w:rsidP="000A0F53">
      <w:pPr>
        <w:tabs>
          <w:tab w:val="left" w:pos="960"/>
          <w:tab w:val="left" w:pos="1920"/>
          <w:tab w:val="left" w:pos="2880"/>
          <w:tab w:val="left" w:pos="3840"/>
          <w:tab w:val="right" w:pos="9096"/>
        </w:tabs>
        <w:spacing w:line="300" w:lineRule="atLeast"/>
        <w:ind w:left="707" w:hangingChars="312" w:hanging="707"/>
        <w:rPr>
          <w:rFonts w:ascii="ＭＳ 明朝" w:hAnsi="ＭＳ 明朝"/>
        </w:rPr>
      </w:pPr>
      <w:r w:rsidRPr="00401C20">
        <w:rPr>
          <w:rFonts w:ascii="ＭＳ 明朝" w:hAnsi="ＭＳ 明朝" w:hint="eastAsia"/>
        </w:rPr>
        <w:t>第</w:t>
      </w:r>
      <w:r w:rsidR="003356E8" w:rsidRPr="00401C20">
        <w:rPr>
          <w:rFonts w:ascii="ＭＳ 明朝" w:hAnsi="ＭＳ 明朝" w:hint="eastAsia"/>
        </w:rPr>
        <w:t>3</w:t>
      </w:r>
      <w:r w:rsidR="000A0F53" w:rsidRPr="00401C20">
        <w:rPr>
          <w:rFonts w:ascii="ＭＳ 明朝" w:hAnsi="ＭＳ 明朝" w:hint="eastAsia"/>
        </w:rPr>
        <w:t>1</w:t>
      </w:r>
      <w:r w:rsidR="004D48DC" w:rsidRPr="00401C20">
        <w:rPr>
          <w:rFonts w:ascii="ＭＳ 明朝" w:hAnsi="ＭＳ 明朝" w:hint="eastAsia"/>
        </w:rPr>
        <w:t xml:space="preserve">条　</w:t>
      </w:r>
      <w:r w:rsidR="00473FE7">
        <w:rPr>
          <w:rFonts w:ascii="ＭＳ 明朝" w:hAnsi="ＭＳ 明朝" w:hint="eastAsia"/>
        </w:rPr>
        <w:t>会社</w:t>
      </w:r>
      <w:r w:rsidR="004D48DC" w:rsidRPr="00401C20">
        <w:rPr>
          <w:rFonts w:ascii="ＭＳ 明朝" w:hAnsi="ＭＳ 明朝" w:hint="eastAsia"/>
        </w:rPr>
        <w:t>は管理区域及び取扱区域を明確にし、それぞれの区域に対し、次</w:t>
      </w:r>
      <w:r w:rsidR="00CE011B" w:rsidRPr="00401C20">
        <w:rPr>
          <w:rFonts w:ascii="ＭＳ 明朝" w:hAnsi="ＭＳ 明朝" w:hint="eastAsia"/>
        </w:rPr>
        <w:t>に掲げる方法</w:t>
      </w:r>
      <w:r w:rsidR="004D48DC" w:rsidRPr="00401C20">
        <w:rPr>
          <w:rFonts w:ascii="ＭＳ 明朝" w:hAnsi="ＭＳ 明朝" w:hint="eastAsia"/>
        </w:rPr>
        <w:t>に従い以下の措置を講じる。</w:t>
      </w:r>
    </w:p>
    <w:p w:rsidR="004D48DC" w:rsidRPr="00401C20" w:rsidRDefault="004948C6" w:rsidP="000A0F53">
      <w:pPr>
        <w:tabs>
          <w:tab w:val="left" w:pos="960"/>
          <w:tab w:val="left" w:pos="1920"/>
          <w:tab w:val="left" w:pos="2880"/>
          <w:tab w:val="left" w:pos="3840"/>
          <w:tab w:val="right" w:pos="9096"/>
        </w:tabs>
        <w:spacing w:line="300" w:lineRule="atLeast"/>
        <w:ind w:firstLineChars="374" w:firstLine="848"/>
        <w:rPr>
          <w:rFonts w:ascii="ＭＳ 明朝" w:hAnsi="ＭＳ 明朝"/>
        </w:rPr>
      </w:pPr>
      <w:r w:rsidRPr="00401C20">
        <w:rPr>
          <w:rFonts w:ascii="ＭＳ 明朝" w:hAnsi="ＭＳ 明朝" w:hint="eastAsia"/>
        </w:rPr>
        <w:t xml:space="preserve">①　</w:t>
      </w:r>
      <w:r w:rsidR="004D48DC" w:rsidRPr="00401C20">
        <w:rPr>
          <w:rFonts w:ascii="ＭＳ 明朝" w:hAnsi="ＭＳ 明朝" w:hint="eastAsia"/>
        </w:rPr>
        <w:t xml:space="preserve">管理区域　</w:t>
      </w:r>
    </w:p>
    <w:p w:rsidR="004D48DC" w:rsidRPr="00401C20" w:rsidRDefault="004D48DC" w:rsidP="000A0F53">
      <w:pPr>
        <w:tabs>
          <w:tab w:val="left" w:pos="960"/>
          <w:tab w:val="left" w:pos="1920"/>
          <w:tab w:val="left" w:pos="2880"/>
          <w:tab w:val="left" w:pos="3840"/>
          <w:tab w:val="right" w:pos="9096"/>
        </w:tabs>
        <w:spacing w:line="300" w:lineRule="atLeast"/>
        <w:ind w:leftChars="200" w:left="453" w:firstLineChars="374" w:firstLine="848"/>
        <w:rPr>
          <w:rFonts w:ascii="ＭＳ 明朝" w:hAnsi="ＭＳ 明朝"/>
        </w:rPr>
      </w:pPr>
      <w:r w:rsidRPr="00401C20">
        <w:rPr>
          <w:rFonts w:ascii="ＭＳ 明朝" w:hAnsi="ＭＳ 明朝" w:hint="eastAsia"/>
        </w:rPr>
        <w:t>入退室管理及び管理区域へ持ち込む機器及び電子媒体等の制限を行うものとする。</w:t>
      </w:r>
    </w:p>
    <w:p w:rsidR="004D48DC" w:rsidRPr="00401C20" w:rsidRDefault="004948C6" w:rsidP="000A0F53">
      <w:pPr>
        <w:tabs>
          <w:tab w:val="left" w:pos="960"/>
          <w:tab w:val="left" w:pos="1920"/>
          <w:tab w:val="left" w:pos="2880"/>
          <w:tab w:val="left" w:pos="3840"/>
          <w:tab w:val="right" w:pos="9096"/>
        </w:tabs>
        <w:spacing w:line="300" w:lineRule="atLeast"/>
        <w:ind w:firstLineChars="374" w:firstLine="848"/>
        <w:rPr>
          <w:rFonts w:ascii="ＭＳ 明朝" w:hAnsi="ＭＳ 明朝"/>
        </w:rPr>
      </w:pPr>
      <w:r w:rsidRPr="00401C20">
        <w:rPr>
          <w:rFonts w:ascii="ＭＳ 明朝" w:hAnsi="ＭＳ 明朝" w:hint="eastAsia"/>
        </w:rPr>
        <w:t xml:space="preserve">②　</w:t>
      </w:r>
      <w:r w:rsidR="004D48DC" w:rsidRPr="00401C20">
        <w:rPr>
          <w:rFonts w:ascii="ＭＳ 明朝" w:hAnsi="ＭＳ 明朝" w:hint="eastAsia"/>
        </w:rPr>
        <w:t xml:space="preserve">取扱区域　</w:t>
      </w:r>
    </w:p>
    <w:p w:rsidR="004D48DC" w:rsidRPr="00401C20" w:rsidRDefault="00F01C0B" w:rsidP="000A0F53">
      <w:pPr>
        <w:tabs>
          <w:tab w:val="left" w:pos="960"/>
          <w:tab w:val="left" w:pos="1920"/>
          <w:tab w:val="left" w:pos="2880"/>
          <w:tab w:val="left" w:pos="3840"/>
          <w:tab w:val="right" w:pos="9096"/>
        </w:tabs>
        <w:spacing w:line="300" w:lineRule="atLeast"/>
        <w:ind w:leftChars="562" w:left="1274" w:firstLineChars="11" w:firstLine="25"/>
        <w:rPr>
          <w:rFonts w:ascii="ＭＳ 明朝" w:hAnsi="ＭＳ 明朝"/>
        </w:rPr>
      </w:pPr>
      <w:r w:rsidRPr="00401C20">
        <w:rPr>
          <w:rFonts w:ascii="ＭＳ 明朝" w:hAnsi="ＭＳ 明朝" w:hint="eastAsia"/>
        </w:rPr>
        <w:t>可能な限り壁又は間仕切り等の設置</w:t>
      </w:r>
      <w:r w:rsidR="00834FC6" w:rsidRPr="00401C20">
        <w:rPr>
          <w:rFonts w:ascii="ＭＳ 明朝" w:hAnsi="ＭＳ 明朝" w:hint="eastAsia"/>
        </w:rPr>
        <w:t>や</w:t>
      </w:r>
      <w:r w:rsidR="004D48DC" w:rsidRPr="00401C20">
        <w:rPr>
          <w:rFonts w:ascii="ＭＳ 明朝" w:hAnsi="ＭＳ 明朝" w:hint="eastAsia"/>
        </w:rPr>
        <w:t>、事務取扱担当者以外の者の往来が少ない場所への座席配置や、後ろから覗き見される可能性が低い場所への座席配置等をするなど座席配置を工夫するものとする。</w:t>
      </w:r>
    </w:p>
    <w:p w:rsidR="006968C9" w:rsidRPr="00401C20" w:rsidRDefault="006968C9" w:rsidP="004D48DC">
      <w:pPr>
        <w:tabs>
          <w:tab w:val="left" w:pos="960"/>
          <w:tab w:val="left" w:pos="1920"/>
          <w:tab w:val="left" w:pos="2880"/>
          <w:tab w:val="left" w:pos="3840"/>
          <w:tab w:val="right" w:pos="9096"/>
        </w:tabs>
        <w:spacing w:line="300" w:lineRule="atLeast"/>
        <w:ind w:left="227" w:hangingChars="100" w:hanging="227"/>
        <w:rPr>
          <w:rFonts w:ascii="ＭＳ 明朝" w:hAnsi="ＭＳ 明朝"/>
        </w:rPr>
      </w:pPr>
    </w:p>
    <w:p w:rsidR="004D48DC" w:rsidRPr="00401C20" w:rsidRDefault="006968C9" w:rsidP="004D48DC">
      <w:pPr>
        <w:tabs>
          <w:tab w:val="left" w:pos="960"/>
          <w:tab w:val="left" w:pos="1920"/>
          <w:tab w:val="left" w:pos="2880"/>
          <w:tab w:val="left" w:pos="3840"/>
          <w:tab w:val="right" w:pos="9096"/>
        </w:tabs>
        <w:spacing w:line="300" w:lineRule="atLeast"/>
        <w:ind w:left="227" w:hangingChars="100" w:hanging="227"/>
        <w:rPr>
          <w:rFonts w:ascii="ＭＳ 明朝" w:hAnsi="ＭＳ 明朝"/>
        </w:rPr>
      </w:pPr>
      <w:r w:rsidRPr="00401C20">
        <w:rPr>
          <w:rFonts w:ascii="ＭＳ 明朝" w:hAnsi="ＭＳ 明朝" w:hint="eastAsia"/>
        </w:rPr>
        <w:t>（機器及び電子媒体等の盗難等の防止）</w:t>
      </w:r>
    </w:p>
    <w:p w:rsidR="004D48DC" w:rsidRPr="00401C20" w:rsidRDefault="00BE6067" w:rsidP="005223D1">
      <w:pPr>
        <w:tabs>
          <w:tab w:val="left" w:pos="960"/>
          <w:tab w:val="left" w:pos="1920"/>
          <w:tab w:val="left" w:pos="2880"/>
          <w:tab w:val="left" w:pos="3840"/>
          <w:tab w:val="right" w:pos="9096"/>
        </w:tabs>
        <w:spacing w:line="300" w:lineRule="atLeast"/>
        <w:ind w:left="707" w:hangingChars="312" w:hanging="707"/>
        <w:rPr>
          <w:rFonts w:ascii="ＭＳ 明朝" w:hAnsi="ＭＳ 明朝"/>
        </w:rPr>
      </w:pPr>
      <w:r w:rsidRPr="00401C20">
        <w:rPr>
          <w:rFonts w:ascii="ＭＳ 明朝" w:hAnsi="ＭＳ 明朝" w:hint="eastAsia"/>
        </w:rPr>
        <w:t>第</w:t>
      </w:r>
      <w:r w:rsidR="003356E8" w:rsidRPr="00401C20">
        <w:rPr>
          <w:rFonts w:ascii="ＭＳ 明朝" w:hAnsi="ＭＳ 明朝" w:hint="eastAsia"/>
        </w:rPr>
        <w:t>3</w:t>
      </w:r>
      <w:r w:rsidR="000A0F53" w:rsidRPr="00401C20">
        <w:rPr>
          <w:rFonts w:ascii="ＭＳ 明朝" w:hAnsi="ＭＳ 明朝" w:hint="eastAsia"/>
        </w:rPr>
        <w:t>2</w:t>
      </w:r>
      <w:r w:rsidR="004D48DC" w:rsidRPr="00401C20">
        <w:rPr>
          <w:rFonts w:ascii="ＭＳ 明朝" w:hAnsi="ＭＳ 明朝" w:hint="eastAsia"/>
        </w:rPr>
        <w:t xml:space="preserve">条　</w:t>
      </w:r>
      <w:r w:rsidR="00473FE7">
        <w:rPr>
          <w:rFonts w:ascii="ＭＳ 明朝" w:hAnsi="ＭＳ 明朝" w:hint="eastAsia"/>
        </w:rPr>
        <w:t>会社</w:t>
      </w:r>
      <w:r w:rsidR="004D48DC" w:rsidRPr="00401C20">
        <w:rPr>
          <w:rFonts w:ascii="ＭＳ 明朝" w:hAnsi="ＭＳ 明朝" w:hint="eastAsia"/>
        </w:rPr>
        <w:t>は管理区域及び取扱区域における特定個人情報等を取扱う機器、電子媒体及び書類等の盗難又は紛失等を防止するために、次に掲げる措置を講じる。</w:t>
      </w:r>
    </w:p>
    <w:p w:rsidR="004D48DC" w:rsidRPr="00401C20" w:rsidRDefault="00890402" w:rsidP="005223D1">
      <w:pPr>
        <w:tabs>
          <w:tab w:val="left" w:pos="960"/>
          <w:tab w:val="left" w:pos="1920"/>
          <w:tab w:val="left" w:pos="2880"/>
          <w:tab w:val="left" w:pos="3840"/>
          <w:tab w:val="right" w:pos="9096"/>
        </w:tabs>
        <w:spacing w:line="300" w:lineRule="atLeast"/>
        <w:ind w:leftChars="375" w:left="1274" w:hangingChars="187" w:hanging="424"/>
        <w:rPr>
          <w:rFonts w:ascii="ＭＳ 明朝" w:hAnsi="ＭＳ 明朝"/>
        </w:rPr>
      </w:pPr>
      <w:r w:rsidRPr="00401C20">
        <w:rPr>
          <w:rFonts w:ascii="ＭＳ 明朝" w:hAnsi="ＭＳ 明朝" w:hint="eastAsia"/>
        </w:rPr>
        <w:t xml:space="preserve">①　</w:t>
      </w:r>
      <w:r w:rsidR="004D48DC" w:rsidRPr="00401C20">
        <w:rPr>
          <w:rFonts w:ascii="ＭＳ 明朝" w:hAnsi="ＭＳ 明朝" w:hint="eastAsia"/>
        </w:rPr>
        <w:t>特定個人情報等を取扱う機器、電子媒体又は書籍等</w:t>
      </w:r>
      <w:r w:rsidR="00147055" w:rsidRPr="00401C20">
        <w:rPr>
          <w:rFonts w:ascii="ＭＳ 明朝" w:hAnsi="ＭＳ 明朝" w:hint="eastAsia"/>
        </w:rPr>
        <w:t>については</w:t>
      </w:r>
      <w:r w:rsidR="004D48DC" w:rsidRPr="00401C20">
        <w:rPr>
          <w:rFonts w:ascii="ＭＳ 明朝" w:hAnsi="ＭＳ 明朝" w:hint="eastAsia"/>
        </w:rPr>
        <w:t>、施錠できるキャビネット・書庫等に保管する。</w:t>
      </w:r>
    </w:p>
    <w:p w:rsidR="004D48DC" w:rsidRPr="00401C20" w:rsidRDefault="00890402" w:rsidP="005223D1">
      <w:pPr>
        <w:tabs>
          <w:tab w:val="left" w:pos="960"/>
          <w:tab w:val="left" w:pos="1920"/>
          <w:tab w:val="left" w:pos="2880"/>
          <w:tab w:val="left" w:pos="3840"/>
          <w:tab w:val="right" w:pos="9096"/>
        </w:tabs>
        <w:spacing w:line="300" w:lineRule="atLeast"/>
        <w:ind w:leftChars="375" w:left="1274" w:hangingChars="187" w:hanging="424"/>
        <w:rPr>
          <w:rFonts w:ascii="ＭＳ 明朝" w:hAnsi="ＭＳ 明朝"/>
        </w:rPr>
      </w:pPr>
      <w:r w:rsidRPr="00401C20">
        <w:rPr>
          <w:rFonts w:ascii="ＭＳ 明朝" w:hAnsi="ＭＳ 明朝" w:hint="eastAsia"/>
        </w:rPr>
        <w:t xml:space="preserve">②　</w:t>
      </w:r>
      <w:r w:rsidR="004D48DC" w:rsidRPr="00401C20">
        <w:rPr>
          <w:rFonts w:ascii="ＭＳ 明朝" w:hAnsi="ＭＳ 明朝" w:hint="eastAsia"/>
        </w:rPr>
        <w:t>特定個人情報ファイルを取扱う情報システムが機器のみで運用されている場合は、セキュリティワイヤー等により固定する。</w:t>
      </w:r>
    </w:p>
    <w:p w:rsidR="006968C9" w:rsidRPr="00401C20" w:rsidRDefault="006968C9" w:rsidP="004D48DC">
      <w:pPr>
        <w:tabs>
          <w:tab w:val="left" w:pos="960"/>
          <w:tab w:val="left" w:pos="1920"/>
          <w:tab w:val="left" w:pos="2880"/>
          <w:tab w:val="left" w:pos="3840"/>
          <w:tab w:val="right" w:pos="9096"/>
        </w:tabs>
        <w:spacing w:line="300" w:lineRule="atLeast"/>
        <w:ind w:left="227" w:hangingChars="100" w:hanging="227"/>
        <w:rPr>
          <w:rFonts w:ascii="ＭＳ 明朝" w:hAnsi="ＭＳ 明朝"/>
        </w:rPr>
      </w:pPr>
    </w:p>
    <w:p w:rsidR="004D48DC" w:rsidRPr="00401C20" w:rsidRDefault="002D6BED" w:rsidP="004D48DC">
      <w:pPr>
        <w:tabs>
          <w:tab w:val="left" w:pos="960"/>
          <w:tab w:val="left" w:pos="1920"/>
          <w:tab w:val="left" w:pos="2880"/>
          <w:tab w:val="left" w:pos="3840"/>
          <w:tab w:val="right" w:pos="9096"/>
        </w:tabs>
        <w:spacing w:line="300" w:lineRule="atLeast"/>
        <w:ind w:left="227" w:hangingChars="100" w:hanging="227"/>
        <w:rPr>
          <w:rFonts w:ascii="ＭＳ 明朝" w:hAnsi="ＭＳ 明朝"/>
        </w:rPr>
      </w:pPr>
      <w:r w:rsidRPr="00401C20">
        <w:rPr>
          <w:rFonts w:ascii="ＭＳ 明朝" w:hAnsi="ＭＳ 明朝" w:hint="eastAsia"/>
        </w:rPr>
        <w:t>（電子媒体等を持ち出す場合の漏えい等の防止）</w:t>
      </w:r>
    </w:p>
    <w:p w:rsidR="004D48DC" w:rsidRPr="00401C20" w:rsidRDefault="004D48DC" w:rsidP="005223D1">
      <w:pPr>
        <w:tabs>
          <w:tab w:val="left" w:pos="960"/>
          <w:tab w:val="left" w:pos="1920"/>
          <w:tab w:val="left" w:pos="2880"/>
          <w:tab w:val="left" w:pos="3840"/>
          <w:tab w:val="right" w:pos="9096"/>
        </w:tabs>
        <w:spacing w:line="300" w:lineRule="atLeast"/>
        <w:ind w:left="707" w:hangingChars="312" w:hanging="707"/>
        <w:rPr>
          <w:rFonts w:ascii="ＭＳ 明朝" w:hAnsi="ＭＳ 明朝"/>
        </w:rPr>
      </w:pPr>
      <w:r w:rsidRPr="00401C20">
        <w:rPr>
          <w:rFonts w:ascii="ＭＳ 明朝" w:hAnsi="ＭＳ 明朝" w:hint="eastAsia"/>
        </w:rPr>
        <w:t>第</w:t>
      </w:r>
      <w:r w:rsidR="00217E13" w:rsidRPr="00401C20">
        <w:rPr>
          <w:rFonts w:ascii="ＭＳ 明朝" w:hAnsi="ＭＳ 明朝"/>
        </w:rPr>
        <w:t>3</w:t>
      </w:r>
      <w:r w:rsidR="005223D1" w:rsidRPr="00401C20">
        <w:rPr>
          <w:rFonts w:ascii="ＭＳ 明朝" w:hAnsi="ＭＳ 明朝" w:hint="eastAsia"/>
        </w:rPr>
        <w:t>3</w:t>
      </w:r>
      <w:r w:rsidRPr="00401C20">
        <w:rPr>
          <w:rFonts w:ascii="ＭＳ 明朝" w:hAnsi="ＭＳ 明朝" w:hint="eastAsia"/>
        </w:rPr>
        <w:t xml:space="preserve">条　</w:t>
      </w:r>
      <w:r w:rsidR="000318C9" w:rsidRPr="00401C20">
        <w:rPr>
          <w:rFonts w:ascii="ＭＳ 明朝" w:hAnsi="ＭＳ 明朝" w:hint="eastAsia"/>
        </w:rPr>
        <w:t>従業者</w:t>
      </w:r>
      <w:r w:rsidRPr="00401C20">
        <w:rPr>
          <w:rFonts w:ascii="ＭＳ 明朝" w:hAnsi="ＭＳ 明朝" w:hint="eastAsia"/>
        </w:rPr>
        <w:t>は特定個人情報等が記録された電子媒体又は書類等の持出しは、次に掲げる場合を除き禁止する。なお、「持出し」とは、特定個人情報等を、管理区域又は取扱区域の外へ移動させることをいい、事業所内での移動等も持出しに該当するものとする。</w:t>
      </w:r>
    </w:p>
    <w:p w:rsidR="004D48DC" w:rsidRPr="00401C20" w:rsidRDefault="004D48DC" w:rsidP="005223D1">
      <w:pPr>
        <w:tabs>
          <w:tab w:val="left" w:pos="960"/>
          <w:tab w:val="left" w:pos="1920"/>
          <w:tab w:val="left" w:pos="2880"/>
          <w:tab w:val="left" w:pos="3840"/>
          <w:tab w:val="right" w:pos="9096"/>
        </w:tabs>
        <w:spacing w:line="300" w:lineRule="atLeast"/>
        <w:ind w:leftChars="375" w:left="1274" w:hangingChars="187" w:hanging="424"/>
        <w:rPr>
          <w:rFonts w:ascii="ＭＳ 明朝" w:hAnsi="ＭＳ 明朝"/>
        </w:rPr>
      </w:pPr>
      <w:r w:rsidRPr="00401C20">
        <w:rPr>
          <w:rFonts w:ascii="ＭＳ 明朝" w:hAnsi="ＭＳ 明朝" w:hint="eastAsia"/>
        </w:rPr>
        <w:t>①　個人番号関係事務に係る外部委託先に、委託事務を実施する上で必要と認められる範囲内でデータを提供する場合</w:t>
      </w:r>
    </w:p>
    <w:p w:rsidR="004D48DC" w:rsidRPr="00401C20" w:rsidRDefault="004D48DC" w:rsidP="005223D1">
      <w:pPr>
        <w:tabs>
          <w:tab w:val="left" w:pos="960"/>
          <w:tab w:val="left" w:pos="1920"/>
          <w:tab w:val="left" w:pos="2880"/>
          <w:tab w:val="left" w:pos="3840"/>
          <w:tab w:val="right" w:pos="9096"/>
        </w:tabs>
        <w:spacing w:line="300" w:lineRule="atLeast"/>
        <w:ind w:leftChars="375" w:left="1274" w:hangingChars="187" w:hanging="424"/>
        <w:rPr>
          <w:rFonts w:ascii="ＭＳ 明朝" w:hAnsi="ＭＳ 明朝"/>
        </w:rPr>
      </w:pPr>
      <w:r w:rsidRPr="00401C20">
        <w:rPr>
          <w:rFonts w:ascii="ＭＳ 明朝" w:hAnsi="ＭＳ 明朝" w:hint="eastAsia"/>
        </w:rPr>
        <w:t>②　行政機関等への</w:t>
      </w:r>
      <w:r w:rsidR="006968C9" w:rsidRPr="00401C20">
        <w:rPr>
          <w:rFonts w:ascii="ＭＳ 明朝" w:hAnsi="ＭＳ 明朝" w:hint="eastAsia"/>
        </w:rPr>
        <w:t>届出書類</w:t>
      </w:r>
      <w:r w:rsidRPr="00401C20">
        <w:rPr>
          <w:rFonts w:ascii="ＭＳ 明朝" w:hAnsi="ＭＳ 明朝" w:hint="eastAsia"/>
        </w:rPr>
        <w:t>の提出等、</w:t>
      </w:r>
      <w:r w:rsidR="00473FE7">
        <w:rPr>
          <w:rFonts w:ascii="ＭＳ 明朝" w:hAnsi="ＭＳ 明朝" w:hint="eastAsia"/>
        </w:rPr>
        <w:t>会社</w:t>
      </w:r>
      <w:r w:rsidRPr="00401C20">
        <w:rPr>
          <w:rFonts w:ascii="ＭＳ 明朝" w:hAnsi="ＭＳ 明朝" w:hint="eastAsia"/>
        </w:rPr>
        <w:t>が実施する個人番号関係事務に関して個人番号利用事務実施者に対しデータ又は書類を提出する場合</w:t>
      </w:r>
    </w:p>
    <w:p w:rsidR="004D48DC" w:rsidRPr="00401C20" w:rsidRDefault="004D48DC" w:rsidP="00A5291C">
      <w:pPr>
        <w:tabs>
          <w:tab w:val="left" w:pos="960"/>
          <w:tab w:val="left" w:pos="1920"/>
          <w:tab w:val="left" w:pos="2880"/>
          <w:tab w:val="left" w:pos="3840"/>
          <w:tab w:val="right" w:pos="9096"/>
        </w:tabs>
        <w:spacing w:line="300" w:lineRule="atLeast"/>
        <w:ind w:leftChars="188" w:left="707" w:hangingChars="124" w:hanging="281"/>
        <w:rPr>
          <w:rFonts w:ascii="ＭＳ 明朝" w:hAnsi="ＭＳ 明朝"/>
        </w:rPr>
      </w:pPr>
      <w:r w:rsidRPr="00401C20">
        <w:rPr>
          <w:rFonts w:ascii="ＭＳ 明朝" w:hAnsi="ＭＳ 明朝" w:hint="eastAsia"/>
        </w:rPr>
        <w:t>２　前項により特定個人情報等が記録された電子媒体又は書類等の持出しを行う場合には、以下の安全策を講じるものとする。ただし、行政機関等に法定調書等をデータで提出するに当たっては、行政機関等が指定する提出方法に従うものとする。</w:t>
      </w:r>
    </w:p>
    <w:p w:rsidR="004D48DC" w:rsidRPr="00401C20" w:rsidRDefault="004D48DC" w:rsidP="00A5291C">
      <w:pPr>
        <w:tabs>
          <w:tab w:val="left" w:pos="960"/>
          <w:tab w:val="left" w:pos="1920"/>
          <w:tab w:val="left" w:pos="2880"/>
          <w:tab w:val="left" w:pos="3840"/>
          <w:tab w:val="right" w:pos="9096"/>
        </w:tabs>
        <w:spacing w:line="300" w:lineRule="atLeast"/>
        <w:ind w:leftChars="375" w:left="1274" w:hangingChars="187" w:hanging="424"/>
        <w:rPr>
          <w:rFonts w:ascii="ＭＳ 明朝" w:hAnsi="ＭＳ 明朝"/>
        </w:rPr>
      </w:pPr>
      <w:r w:rsidRPr="00401C20">
        <w:rPr>
          <w:rFonts w:ascii="ＭＳ 明朝" w:hAnsi="ＭＳ 明朝" w:hint="eastAsia"/>
        </w:rPr>
        <w:t>①　持出しデータの暗号化</w:t>
      </w:r>
    </w:p>
    <w:p w:rsidR="004D48DC" w:rsidRPr="00401C20" w:rsidRDefault="004D48DC" w:rsidP="00A5291C">
      <w:pPr>
        <w:tabs>
          <w:tab w:val="left" w:pos="960"/>
          <w:tab w:val="left" w:pos="1920"/>
          <w:tab w:val="left" w:pos="2880"/>
          <w:tab w:val="left" w:pos="3840"/>
          <w:tab w:val="right" w:pos="9096"/>
        </w:tabs>
        <w:spacing w:line="300" w:lineRule="atLeast"/>
        <w:ind w:leftChars="375" w:left="1274" w:hangingChars="187" w:hanging="424"/>
        <w:rPr>
          <w:rFonts w:ascii="ＭＳ 明朝" w:hAnsi="ＭＳ 明朝"/>
        </w:rPr>
      </w:pPr>
      <w:r w:rsidRPr="00401C20">
        <w:rPr>
          <w:rFonts w:ascii="ＭＳ 明朝" w:hAnsi="ＭＳ 明朝" w:hint="eastAsia"/>
        </w:rPr>
        <w:t>②　持出しデータのパスワードによる保護</w:t>
      </w:r>
    </w:p>
    <w:p w:rsidR="004D48DC" w:rsidRPr="00401C20" w:rsidRDefault="004D48DC" w:rsidP="00A5291C">
      <w:pPr>
        <w:tabs>
          <w:tab w:val="left" w:pos="960"/>
          <w:tab w:val="left" w:pos="1920"/>
          <w:tab w:val="left" w:pos="2880"/>
          <w:tab w:val="left" w:pos="3840"/>
          <w:tab w:val="right" w:pos="9096"/>
        </w:tabs>
        <w:spacing w:line="300" w:lineRule="atLeast"/>
        <w:ind w:leftChars="375" w:left="1274" w:hangingChars="187" w:hanging="424"/>
        <w:rPr>
          <w:rFonts w:ascii="ＭＳ 明朝" w:hAnsi="ＭＳ 明朝"/>
        </w:rPr>
      </w:pPr>
      <w:r w:rsidRPr="00401C20">
        <w:rPr>
          <w:rFonts w:ascii="ＭＳ 明朝" w:hAnsi="ＭＳ 明朝" w:hint="eastAsia"/>
        </w:rPr>
        <w:t>③　施錠できる搬送容器の使用</w:t>
      </w:r>
    </w:p>
    <w:p w:rsidR="004D48DC" w:rsidRPr="00401C20" w:rsidRDefault="006E5FCE" w:rsidP="00A5291C">
      <w:pPr>
        <w:tabs>
          <w:tab w:val="left" w:pos="960"/>
          <w:tab w:val="left" w:pos="1920"/>
          <w:tab w:val="left" w:pos="2880"/>
          <w:tab w:val="left" w:pos="3840"/>
          <w:tab w:val="right" w:pos="9096"/>
        </w:tabs>
        <w:spacing w:line="300" w:lineRule="atLeast"/>
        <w:ind w:leftChars="375" w:left="1274" w:hangingChars="187" w:hanging="424"/>
        <w:rPr>
          <w:rFonts w:ascii="ＭＳ 明朝" w:hAnsi="ＭＳ 明朝"/>
        </w:rPr>
      </w:pPr>
      <w:r w:rsidRPr="00401C20">
        <w:rPr>
          <w:rFonts w:ascii="ＭＳ 明朝" w:hAnsi="ＭＳ 明朝" w:hint="eastAsia"/>
        </w:rPr>
        <w:lastRenderedPageBreak/>
        <w:t>④　追跡可能な移送手段の利用（源泉徴収票等を従業者</w:t>
      </w:r>
      <w:r w:rsidR="004D48DC" w:rsidRPr="00401C20">
        <w:rPr>
          <w:rFonts w:ascii="ＭＳ 明朝" w:hAnsi="ＭＳ 明朝" w:hint="eastAsia"/>
        </w:rPr>
        <w:t>に交付するにあたっては、配達記録、書留郵便</w:t>
      </w:r>
      <w:r w:rsidR="00430933" w:rsidRPr="00401C20">
        <w:rPr>
          <w:rFonts w:ascii="ＭＳ 明朝" w:hAnsi="ＭＳ 明朝" w:hint="eastAsia"/>
        </w:rPr>
        <w:t>又は</w:t>
      </w:r>
      <w:r w:rsidR="004D48DC" w:rsidRPr="00401C20">
        <w:rPr>
          <w:rFonts w:ascii="ＭＳ 明朝" w:hAnsi="ＭＳ 明朝" w:hint="eastAsia"/>
        </w:rPr>
        <w:t>本人確認郵便で送付する。）</w:t>
      </w:r>
    </w:p>
    <w:p w:rsidR="002D6BED" w:rsidRPr="00401C20" w:rsidRDefault="002D6BED" w:rsidP="004D48DC">
      <w:pPr>
        <w:rPr>
          <w:rFonts w:ascii="ＭＳ 明朝" w:hAnsi="ＭＳ 明朝"/>
        </w:rPr>
      </w:pPr>
    </w:p>
    <w:p w:rsidR="004D48DC" w:rsidRPr="00401C20" w:rsidRDefault="002D6BED" w:rsidP="004D48DC">
      <w:pPr>
        <w:rPr>
          <w:rFonts w:ascii="ＭＳ 明朝" w:hAnsi="ＭＳ 明朝"/>
        </w:rPr>
      </w:pPr>
      <w:r w:rsidRPr="00401C20">
        <w:rPr>
          <w:rFonts w:ascii="ＭＳ 明朝" w:hAnsi="ＭＳ 明朝" w:hint="eastAsia"/>
        </w:rPr>
        <w:t>（</w:t>
      </w:r>
      <w:r w:rsidR="006968C9" w:rsidRPr="00401C20">
        <w:rPr>
          <w:rFonts w:ascii="ＭＳ 明朝" w:hAnsi="ＭＳ 明朝" w:hint="eastAsia"/>
        </w:rPr>
        <w:t>記録媒体等の廃棄・削除</w:t>
      </w:r>
      <w:r w:rsidRPr="00401C20">
        <w:rPr>
          <w:rFonts w:ascii="ＭＳ 明朝" w:hAnsi="ＭＳ 明朝" w:hint="eastAsia"/>
        </w:rPr>
        <w:t>）</w:t>
      </w:r>
    </w:p>
    <w:p w:rsidR="004D48DC" w:rsidRPr="00401C20" w:rsidRDefault="004D48DC" w:rsidP="006968C9">
      <w:pPr>
        <w:tabs>
          <w:tab w:val="left" w:pos="1018"/>
          <w:tab w:val="left" w:pos="2880"/>
          <w:tab w:val="left" w:pos="3840"/>
          <w:tab w:val="left" w:pos="7785"/>
        </w:tabs>
        <w:spacing w:line="300" w:lineRule="atLeast"/>
        <w:rPr>
          <w:rFonts w:ascii="ＭＳ 明朝" w:hAnsi="ＭＳ 明朝"/>
        </w:rPr>
      </w:pPr>
      <w:r w:rsidRPr="00401C20">
        <w:rPr>
          <w:rFonts w:ascii="ＭＳ 明朝" w:hAnsi="ＭＳ 明朝" w:hint="eastAsia"/>
        </w:rPr>
        <w:t>第</w:t>
      </w:r>
      <w:r w:rsidR="00217E13" w:rsidRPr="00401C20">
        <w:rPr>
          <w:rFonts w:ascii="ＭＳ 明朝" w:hAnsi="ＭＳ 明朝"/>
        </w:rPr>
        <w:t>3</w:t>
      </w:r>
      <w:r w:rsidR="00D371A6" w:rsidRPr="00401C20">
        <w:rPr>
          <w:rFonts w:ascii="ＭＳ 明朝" w:hAnsi="ＭＳ 明朝" w:hint="eastAsia"/>
        </w:rPr>
        <w:t>4</w:t>
      </w:r>
      <w:r w:rsidRPr="00401C20">
        <w:rPr>
          <w:rFonts w:ascii="ＭＳ 明朝" w:hAnsi="ＭＳ 明朝" w:hint="eastAsia"/>
        </w:rPr>
        <w:t>条</w:t>
      </w:r>
      <w:r w:rsidRPr="00401C20">
        <w:rPr>
          <w:rFonts w:ascii="ＭＳ 明朝" w:hAnsi="ＭＳ 明朝"/>
        </w:rPr>
        <w:tab/>
      </w:r>
      <w:r w:rsidRPr="00401C20">
        <w:rPr>
          <w:rFonts w:ascii="ＭＳ 明朝" w:hAnsi="ＭＳ 明朝" w:hint="eastAsia"/>
        </w:rPr>
        <w:t>特定個人情報等の廃棄・削除段階における記録媒体等の管理は次のとおりとする。</w:t>
      </w:r>
    </w:p>
    <w:p w:rsidR="004D48DC" w:rsidRPr="00401C20" w:rsidRDefault="00D371A6" w:rsidP="00D371A6">
      <w:pPr>
        <w:tabs>
          <w:tab w:val="left" w:pos="960"/>
          <w:tab w:val="left" w:pos="1920"/>
          <w:tab w:val="left" w:pos="2880"/>
          <w:tab w:val="left" w:pos="3840"/>
          <w:tab w:val="right" w:pos="9096"/>
        </w:tabs>
        <w:spacing w:line="300" w:lineRule="atLeast"/>
        <w:ind w:leftChars="375" w:left="1274" w:hangingChars="187" w:hanging="424"/>
        <w:rPr>
          <w:rFonts w:ascii="ＭＳ 明朝" w:hAnsi="ＭＳ 明朝"/>
        </w:rPr>
      </w:pPr>
      <w:r w:rsidRPr="00401C20">
        <w:rPr>
          <w:rFonts w:ascii="ＭＳ 明朝" w:hAnsi="ＭＳ 明朝" w:hint="eastAsia"/>
        </w:rPr>
        <w:t xml:space="preserve">①　</w:t>
      </w:r>
      <w:r w:rsidR="004D48DC" w:rsidRPr="00401C20">
        <w:rPr>
          <w:rFonts w:ascii="ＭＳ 明朝" w:hAnsi="ＭＳ 明朝" w:hint="eastAsia"/>
        </w:rPr>
        <w:t>事務取扱担当者は、特定個人情報等が記録された書類等を廃棄する場合、シュレッダー等による記載内容が復元不能までの裁断、自社又は外部の焼却場での焼却・溶解等の復元不可能な手段を用いるものとする。</w:t>
      </w:r>
    </w:p>
    <w:p w:rsidR="004D48DC" w:rsidRPr="00401C20" w:rsidRDefault="00D371A6" w:rsidP="00D371A6">
      <w:pPr>
        <w:tabs>
          <w:tab w:val="left" w:pos="960"/>
          <w:tab w:val="left" w:pos="1920"/>
          <w:tab w:val="left" w:pos="2880"/>
          <w:tab w:val="left" w:pos="3840"/>
          <w:tab w:val="right" w:pos="9096"/>
        </w:tabs>
        <w:spacing w:line="300" w:lineRule="atLeast"/>
        <w:ind w:leftChars="375" w:left="1274" w:hangingChars="187" w:hanging="424"/>
        <w:rPr>
          <w:rFonts w:ascii="ＭＳ 明朝" w:hAnsi="ＭＳ 明朝"/>
        </w:rPr>
      </w:pPr>
      <w:r w:rsidRPr="00401C20">
        <w:rPr>
          <w:rFonts w:ascii="ＭＳ 明朝" w:hAnsi="ＭＳ 明朝" w:hint="eastAsia"/>
        </w:rPr>
        <w:t xml:space="preserve">②　</w:t>
      </w:r>
      <w:r w:rsidR="004D48DC" w:rsidRPr="00401C20">
        <w:rPr>
          <w:rFonts w:ascii="ＭＳ 明朝" w:hAnsi="ＭＳ 明朝" w:hint="eastAsia"/>
        </w:rPr>
        <w:t>事務取扱担当者は、特定個人情報等が記録された機器及び電子媒体等を廃棄する場合、専用データ削除ソフトウェアの利用又は物理的な破壊等により、復元不可能な手段を用いるものとする。</w:t>
      </w:r>
    </w:p>
    <w:p w:rsidR="004D48DC" w:rsidRPr="00401C20" w:rsidRDefault="00D371A6" w:rsidP="00D371A6">
      <w:pPr>
        <w:tabs>
          <w:tab w:val="left" w:pos="960"/>
          <w:tab w:val="left" w:pos="1920"/>
          <w:tab w:val="left" w:pos="2880"/>
          <w:tab w:val="left" w:pos="3840"/>
          <w:tab w:val="right" w:pos="9096"/>
        </w:tabs>
        <w:spacing w:line="300" w:lineRule="atLeast"/>
        <w:ind w:leftChars="375" w:left="1274" w:hangingChars="187" w:hanging="424"/>
        <w:rPr>
          <w:rFonts w:ascii="ＭＳ 明朝" w:hAnsi="ＭＳ 明朝"/>
        </w:rPr>
      </w:pPr>
      <w:r w:rsidRPr="00401C20">
        <w:rPr>
          <w:rFonts w:ascii="ＭＳ 明朝" w:hAnsi="ＭＳ 明朝" w:hint="eastAsia"/>
        </w:rPr>
        <w:t xml:space="preserve">③　</w:t>
      </w:r>
      <w:r w:rsidR="004D48DC" w:rsidRPr="00401C20">
        <w:rPr>
          <w:rFonts w:ascii="ＭＳ 明朝" w:hAnsi="ＭＳ 明朝" w:hint="eastAsia"/>
        </w:rPr>
        <w:t>事務取扱担当者は、特定個人情報ファイル中の個人番号又は一部の特定個人情報等を削除する場合、容易に復元できない手段を用いるものとする。</w:t>
      </w:r>
    </w:p>
    <w:p w:rsidR="004D48DC" w:rsidRPr="00401C20" w:rsidRDefault="00D371A6" w:rsidP="00D371A6">
      <w:pPr>
        <w:tabs>
          <w:tab w:val="left" w:pos="960"/>
          <w:tab w:val="left" w:pos="1920"/>
          <w:tab w:val="left" w:pos="2880"/>
          <w:tab w:val="left" w:pos="3840"/>
          <w:tab w:val="right" w:pos="9096"/>
        </w:tabs>
        <w:spacing w:line="300" w:lineRule="atLeast"/>
        <w:ind w:leftChars="375" w:left="1274" w:hangingChars="187" w:hanging="424"/>
        <w:rPr>
          <w:rFonts w:ascii="ＭＳ 明朝" w:hAnsi="ＭＳ 明朝"/>
        </w:rPr>
      </w:pPr>
      <w:r w:rsidRPr="00401C20">
        <w:rPr>
          <w:rFonts w:ascii="ＭＳ 明朝" w:hAnsi="ＭＳ 明朝" w:hint="eastAsia"/>
        </w:rPr>
        <w:t xml:space="preserve">④　</w:t>
      </w:r>
      <w:r w:rsidR="004D48DC" w:rsidRPr="00401C20">
        <w:rPr>
          <w:rFonts w:ascii="ＭＳ 明朝" w:hAnsi="ＭＳ 明朝" w:hint="eastAsia"/>
        </w:rPr>
        <w:t>特定個人情報等を取り扱う情報システムにおいては、当該関連する</w:t>
      </w:r>
      <w:r w:rsidR="000246A1" w:rsidRPr="00401C20">
        <w:rPr>
          <w:rFonts w:ascii="ＭＳ 明朝" w:hAnsi="ＭＳ 明朝" w:hint="eastAsia"/>
        </w:rPr>
        <w:t>届出書類</w:t>
      </w:r>
      <w:r w:rsidR="006968C9" w:rsidRPr="00401C20">
        <w:rPr>
          <w:rFonts w:ascii="ＭＳ 明朝" w:hAnsi="ＭＳ 明朝" w:hint="eastAsia"/>
        </w:rPr>
        <w:t>等</w:t>
      </w:r>
      <w:r w:rsidR="004D48DC" w:rsidRPr="00401C20">
        <w:rPr>
          <w:rFonts w:ascii="ＭＳ 明朝" w:hAnsi="ＭＳ 明朝" w:hint="eastAsia"/>
        </w:rPr>
        <w:t>の法定保存期間経過後</w:t>
      </w:r>
      <w:r w:rsidR="000246A1" w:rsidRPr="00401C20">
        <w:rPr>
          <w:rFonts w:ascii="ＭＳ 明朝" w:hAnsi="ＭＳ 明朝" w:hint="eastAsia"/>
        </w:rPr>
        <w:t>速やか</w:t>
      </w:r>
      <w:r w:rsidR="004D48DC" w:rsidRPr="00401C20">
        <w:rPr>
          <w:rFonts w:ascii="ＭＳ 明朝" w:hAnsi="ＭＳ 明朝" w:hint="eastAsia"/>
        </w:rPr>
        <w:t>に個人番号を削除するよう情報システムを構築するものとする。</w:t>
      </w:r>
    </w:p>
    <w:p w:rsidR="004D48DC" w:rsidRPr="00401C20" w:rsidRDefault="00D371A6" w:rsidP="00D371A6">
      <w:pPr>
        <w:tabs>
          <w:tab w:val="left" w:pos="960"/>
          <w:tab w:val="left" w:pos="1920"/>
          <w:tab w:val="left" w:pos="2880"/>
          <w:tab w:val="left" w:pos="3840"/>
          <w:tab w:val="right" w:pos="9096"/>
        </w:tabs>
        <w:spacing w:line="300" w:lineRule="atLeast"/>
        <w:ind w:leftChars="375" w:left="1274" w:hangingChars="187" w:hanging="424"/>
        <w:rPr>
          <w:rFonts w:ascii="ＭＳ 明朝" w:hAnsi="ＭＳ 明朝"/>
        </w:rPr>
      </w:pPr>
      <w:r w:rsidRPr="00401C20">
        <w:rPr>
          <w:rFonts w:ascii="ＭＳ 明朝" w:hAnsi="ＭＳ 明朝" w:hint="eastAsia"/>
        </w:rPr>
        <w:t xml:space="preserve">⑤　</w:t>
      </w:r>
      <w:r w:rsidR="004D48DC" w:rsidRPr="00401C20">
        <w:rPr>
          <w:rFonts w:ascii="ＭＳ 明朝" w:hAnsi="ＭＳ 明朝" w:hint="eastAsia"/>
        </w:rPr>
        <w:t>個人番号が記載された書類等については、当該関連する</w:t>
      </w:r>
      <w:r w:rsidR="000246A1" w:rsidRPr="00401C20">
        <w:rPr>
          <w:rFonts w:ascii="ＭＳ 明朝" w:hAnsi="ＭＳ 明朝" w:hint="eastAsia"/>
        </w:rPr>
        <w:t>届出書類</w:t>
      </w:r>
      <w:r w:rsidR="006968C9" w:rsidRPr="00401C20">
        <w:rPr>
          <w:rFonts w:ascii="ＭＳ 明朝" w:hAnsi="ＭＳ 明朝" w:hint="eastAsia"/>
        </w:rPr>
        <w:t>等</w:t>
      </w:r>
      <w:r w:rsidR="004D48DC" w:rsidRPr="00401C20">
        <w:rPr>
          <w:rFonts w:ascii="ＭＳ 明朝" w:hAnsi="ＭＳ 明朝" w:hint="eastAsia"/>
        </w:rPr>
        <w:t>の法定保存期間経過後</w:t>
      </w:r>
      <w:r w:rsidR="000246A1" w:rsidRPr="00401C20">
        <w:rPr>
          <w:rFonts w:ascii="ＭＳ 明朝" w:hAnsi="ＭＳ 明朝" w:hint="eastAsia"/>
        </w:rPr>
        <w:t>速やか</w:t>
      </w:r>
      <w:r w:rsidR="004D48DC" w:rsidRPr="00401C20">
        <w:rPr>
          <w:rFonts w:ascii="ＭＳ 明朝" w:hAnsi="ＭＳ 明朝" w:hint="eastAsia"/>
        </w:rPr>
        <w:t>に廃棄をするものとする。</w:t>
      </w:r>
    </w:p>
    <w:p w:rsidR="004D48DC" w:rsidRPr="00401C20" w:rsidRDefault="004D48DC" w:rsidP="00D371A6">
      <w:pPr>
        <w:tabs>
          <w:tab w:val="left" w:pos="960"/>
          <w:tab w:val="left" w:pos="1920"/>
          <w:tab w:val="left" w:pos="2880"/>
          <w:tab w:val="left" w:pos="3840"/>
          <w:tab w:val="right" w:pos="9096"/>
        </w:tabs>
        <w:spacing w:line="300" w:lineRule="atLeast"/>
        <w:ind w:leftChars="188" w:left="707" w:hangingChars="124" w:hanging="281"/>
        <w:rPr>
          <w:rFonts w:ascii="ＭＳ 明朝" w:hAnsi="ＭＳ 明朝" w:hint="eastAsia"/>
        </w:rPr>
      </w:pPr>
      <w:r w:rsidRPr="00401C20">
        <w:rPr>
          <w:rFonts w:ascii="ＭＳ 明朝" w:hAnsi="ＭＳ 明朝" w:hint="eastAsia"/>
        </w:rPr>
        <w:t>２　事務取扱担当者は、個人番号若しくは特定個人情報ファイルを削除した場合、又は電子媒体等を廃棄した場合には、削除又は廃棄した記録を保存するものとする。削除・廃棄の記録としては、特定個人情報ファイルの種類・名称、責任者・取扱部署、削除・廃棄状況を記録するものとし、個人番号自体は含めないものとする。</w:t>
      </w:r>
    </w:p>
    <w:p w:rsidR="00D548C5" w:rsidRPr="00401C20" w:rsidRDefault="00D548C5" w:rsidP="00D371A6">
      <w:pPr>
        <w:tabs>
          <w:tab w:val="left" w:pos="960"/>
          <w:tab w:val="left" w:pos="1920"/>
          <w:tab w:val="left" w:pos="2880"/>
          <w:tab w:val="left" w:pos="3840"/>
          <w:tab w:val="right" w:pos="9096"/>
        </w:tabs>
        <w:spacing w:line="300" w:lineRule="atLeast"/>
        <w:ind w:leftChars="188" w:left="707" w:hangingChars="124" w:hanging="281"/>
        <w:rPr>
          <w:rFonts w:ascii="ＭＳ 明朝" w:hAnsi="ＭＳ 明朝"/>
        </w:rPr>
      </w:pPr>
      <w:r w:rsidRPr="00401C20">
        <w:rPr>
          <w:rFonts w:ascii="ＭＳ 明朝" w:hAnsi="ＭＳ 明朝" w:hint="eastAsia"/>
        </w:rPr>
        <w:t>３　事務取扱責任者は、事務取扱担当者又は外部委託先が特定個人情報等を削除・廃棄したことを確認するものとする。</w:t>
      </w:r>
    </w:p>
    <w:p w:rsidR="004D48DC" w:rsidRPr="00401C20" w:rsidRDefault="004D48DC" w:rsidP="004D48DC">
      <w:pPr>
        <w:rPr>
          <w:rFonts w:ascii="ＭＳ 明朝" w:hAnsi="ＭＳ 明朝"/>
        </w:rPr>
      </w:pPr>
    </w:p>
    <w:p w:rsidR="004D48DC" w:rsidRPr="00401C20" w:rsidRDefault="00BE6067" w:rsidP="004D48DC">
      <w:pPr>
        <w:jc w:val="center"/>
        <w:rPr>
          <w:rFonts w:ascii="ＭＳ 明朝" w:hAnsi="ＭＳ 明朝"/>
          <w:sz w:val="22"/>
        </w:rPr>
      </w:pPr>
      <w:r w:rsidRPr="00401C20">
        <w:rPr>
          <w:rFonts w:ascii="ＭＳ 明朝" w:hAnsi="ＭＳ 明朝" w:hint="eastAsia"/>
          <w:sz w:val="22"/>
        </w:rPr>
        <w:t>第２</w:t>
      </w:r>
      <w:r w:rsidR="004D48DC" w:rsidRPr="00401C20">
        <w:rPr>
          <w:rFonts w:ascii="ＭＳ 明朝" w:hAnsi="ＭＳ 明朝" w:hint="eastAsia"/>
          <w:sz w:val="22"/>
        </w:rPr>
        <w:t>節　技術的安全管理措置</w:t>
      </w:r>
    </w:p>
    <w:p w:rsidR="004D48DC" w:rsidRPr="00401C20" w:rsidRDefault="002D6BED" w:rsidP="004D48DC">
      <w:pPr>
        <w:rPr>
          <w:rFonts w:ascii="ＭＳ 明朝" w:hAnsi="ＭＳ 明朝"/>
        </w:rPr>
      </w:pPr>
      <w:r w:rsidRPr="00401C20">
        <w:rPr>
          <w:rFonts w:ascii="ＭＳ 明朝" w:hAnsi="ＭＳ 明朝" w:hint="eastAsia"/>
        </w:rPr>
        <w:t>（アクセス制御）</w:t>
      </w:r>
    </w:p>
    <w:p w:rsidR="004D48DC" w:rsidRPr="00401C20" w:rsidRDefault="004D48DC" w:rsidP="004D48DC">
      <w:pPr>
        <w:tabs>
          <w:tab w:val="left" w:pos="960"/>
          <w:tab w:val="left" w:pos="1920"/>
          <w:tab w:val="left" w:pos="2880"/>
          <w:tab w:val="left" w:pos="3840"/>
          <w:tab w:val="right" w:pos="9096"/>
        </w:tabs>
        <w:spacing w:line="300" w:lineRule="atLeast"/>
        <w:rPr>
          <w:rFonts w:ascii="ＭＳ 明朝" w:hAnsi="ＭＳ 明朝"/>
        </w:rPr>
      </w:pPr>
      <w:r w:rsidRPr="00401C20">
        <w:rPr>
          <w:rFonts w:ascii="ＭＳ 明朝" w:hAnsi="ＭＳ 明朝" w:hint="eastAsia"/>
        </w:rPr>
        <w:t>第</w:t>
      </w:r>
      <w:r w:rsidR="00217E13" w:rsidRPr="00401C20">
        <w:rPr>
          <w:rFonts w:ascii="ＭＳ 明朝" w:hAnsi="ＭＳ 明朝"/>
        </w:rPr>
        <w:t>3</w:t>
      </w:r>
      <w:r w:rsidR="001C3343" w:rsidRPr="00401C20">
        <w:rPr>
          <w:rFonts w:ascii="ＭＳ 明朝" w:hAnsi="ＭＳ 明朝" w:hint="eastAsia"/>
        </w:rPr>
        <w:t>5</w:t>
      </w:r>
      <w:r w:rsidRPr="00401C20">
        <w:rPr>
          <w:rFonts w:ascii="ＭＳ 明朝" w:hAnsi="ＭＳ 明朝" w:hint="eastAsia"/>
        </w:rPr>
        <w:t>条</w:t>
      </w:r>
      <w:r w:rsidRPr="00401C20">
        <w:rPr>
          <w:rFonts w:ascii="ＭＳ 明朝" w:hAnsi="ＭＳ 明朝"/>
        </w:rPr>
        <w:tab/>
      </w:r>
      <w:r w:rsidRPr="00401C20">
        <w:rPr>
          <w:rFonts w:ascii="ＭＳ 明朝" w:hAnsi="ＭＳ 明朝" w:hint="eastAsia"/>
        </w:rPr>
        <w:t>特定個人情報</w:t>
      </w:r>
      <w:r w:rsidR="007965C1" w:rsidRPr="00401C20">
        <w:rPr>
          <w:rFonts w:ascii="ＭＳ 明朝" w:hAnsi="ＭＳ 明朝" w:hint="eastAsia"/>
        </w:rPr>
        <w:t>等</w:t>
      </w:r>
      <w:r w:rsidRPr="00401C20">
        <w:rPr>
          <w:rFonts w:ascii="ＭＳ 明朝" w:hAnsi="ＭＳ 明朝" w:hint="eastAsia"/>
        </w:rPr>
        <w:t>へのアクセス制御は以下のとおりとする。</w:t>
      </w:r>
    </w:p>
    <w:p w:rsidR="004D48DC" w:rsidRPr="00401C20" w:rsidRDefault="001C3343" w:rsidP="001C3343">
      <w:pPr>
        <w:tabs>
          <w:tab w:val="left" w:pos="960"/>
          <w:tab w:val="left" w:pos="1920"/>
          <w:tab w:val="left" w:pos="2880"/>
          <w:tab w:val="left" w:pos="3840"/>
          <w:tab w:val="right" w:pos="9096"/>
        </w:tabs>
        <w:spacing w:line="300" w:lineRule="atLeast"/>
        <w:ind w:leftChars="375" w:left="1274" w:hangingChars="187" w:hanging="424"/>
        <w:rPr>
          <w:rFonts w:ascii="ＭＳ 明朝" w:hAnsi="ＭＳ 明朝"/>
        </w:rPr>
      </w:pPr>
      <w:r w:rsidRPr="00401C20">
        <w:rPr>
          <w:rFonts w:ascii="ＭＳ 明朝" w:hAnsi="ＭＳ 明朝" w:hint="eastAsia"/>
        </w:rPr>
        <w:t xml:space="preserve">①　</w:t>
      </w:r>
      <w:r w:rsidR="004D48DC" w:rsidRPr="00401C20">
        <w:rPr>
          <w:rFonts w:ascii="ＭＳ 明朝" w:hAnsi="ＭＳ 明朝" w:hint="eastAsia"/>
        </w:rPr>
        <w:t>個人番号と紐付けてアクセスできる情報の範囲をアクセス制御により限定する。</w:t>
      </w:r>
    </w:p>
    <w:p w:rsidR="004D48DC" w:rsidRPr="00401C20" w:rsidRDefault="001C3343" w:rsidP="001C3343">
      <w:pPr>
        <w:tabs>
          <w:tab w:val="left" w:pos="960"/>
          <w:tab w:val="left" w:pos="1920"/>
          <w:tab w:val="left" w:pos="2880"/>
          <w:tab w:val="left" w:pos="3840"/>
          <w:tab w:val="right" w:pos="9096"/>
        </w:tabs>
        <w:spacing w:line="300" w:lineRule="atLeast"/>
        <w:ind w:leftChars="375" w:left="1274" w:hangingChars="187" w:hanging="424"/>
        <w:rPr>
          <w:rFonts w:ascii="ＭＳ 明朝" w:hAnsi="ＭＳ 明朝" w:hint="eastAsia"/>
        </w:rPr>
      </w:pPr>
      <w:r w:rsidRPr="00401C20">
        <w:rPr>
          <w:rFonts w:ascii="ＭＳ 明朝" w:hAnsi="ＭＳ 明朝" w:hint="eastAsia"/>
        </w:rPr>
        <w:t xml:space="preserve">②　</w:t>
      </w:r>
      <w:r w:rsidR="004D48DC" w:rsidRPr="00401C20">
        <w:rPr>
          <w:rFonts w:ascii="ＭＳ 明朝" w:hAnsi="ＭＳ 明朝"/>
        </w:rPr>
        <w:t>特定個人情報ファイルを取り扱う情報システムを、アクセス制御により限定する。</w:t>
      </w:r>
    </w:p>
    <w:p w:rsidR="002D6BED" w:rsidRPr="00401C20" w:rsidRDefault="001C3343" w:rsidP="001C3343">
      <w:pPr>
        <w:tabs>
          <w:tab w:val="left" w:pos="960"/>
          <w:tab w:val="left" w:pos="1920"/>
          <w:tab w:val="left" w:pos="2880"/>
          <w:tab w:val="left" w:pos="3840"/>
          <w:tab w:val="right" w:pos="9096"/>
        </w:tabs>
        <w:spacing w:line="300" w:lineRule="atLeast"/>
        <w:ind w:leftChars="375" w:left="1274" w:hangingChars="187" w:hanging="424"/>
        <w:rPr>
          <w:rFonts w:ascii="ＭＳ 明朝" w:hAnsi="ＭＳ 明朝"/>
        </w:rPr>
      </w:pPr>
      <w:r w:rsidRPr="00401C20">
        <w:rPr>
          <w:rFonts w:ascii="ＭＳ 明朝" w:hAnsi="ＭＳ 明朝" w:hint="eastAsia"/>
        </w:rPr>
        <w:t xml:space="preserve">③　</w:t>
      </w:r>
      <w:r w:rsidR="004D48DC" w:rsidRPr="00401C20">
        <w:rPr>
          <w:rFonts w:ascii="ＭＳ 明朝" w:hAnsi="ＭＳ 明朝" w:hint="eastAsia"/>
        </w:rPr>
        <w:t>ユーザーＩＤに付与するアクセス権により、特定個人情報ファイルを取り扱う情報システムを使用できる者を事務取扱担当者に限定する。</w:t>
      </w:r>
    </w:p>
    <w:p w:rsidR="00CA3661" w:rsidRPr="00401C20" w:rsidRDefault="001C3343" w:rsidP="001C3343">
      <w:pPr>
        <w:tabs>
          <w:tab w:val="left" w:pos="851"/>
          <w:tab w:val="left" w:pos="1920"/>
          <w:tab w:val="left" w:pos="2880"/>
          <w:tab w:val="left" w:pos="3840"/>
          <w:tab w:val="right" w:pos="9096"/>
        </w:tabs>
        <w:spacing w:line="300" w:lineRule="atLeast"/>
        <w:ind w:leftChars="375" w:left="1274" w:hangingChars="187" w:hanging="424"/>
        <w:rPr>
          <w:rFonts w:ascii="ＭＳ 明朝" w:hAnsi="ＭＳ 明朝" w:hint="eastAsia"/>
        </w:rPr>
      </w:pPr>
      <w:r w:rsidRPr="00401C20">
        <w:rPr>
          <w:rFonts w:ascii="ＭＳ 明朝" w:hAnsi="ＭＳ 明朝" w:hint="eastAsia"/>
        </w:rPr>
        <w:t xml:space="preserve">④　</w:t>
      </w:r>
      <w:r w:rsidR="00CA3661" w:rsidRPr="00401C20">
        <w:rPr>
          <w:rFonts w:ascii="ＭＳ 明朝" w:hAnsi="ＭＳ 明朝" w:hint="eastAsia"/>
        </w:rPr>
        <w:t>特定個人情報等を取り扱う機器を特定し、その機器を取り扱う事務取扱担当者を限定する。</w:t>
      </w:r>
    </w:p>
    <w:p w:rsidR="00C565DD" w:rsidRPr="00401C20" w:rsidRDefault="00C565DD" w:rsidP="00C565DD">
      <w:pPr>
        <w:tabs>
          <w:tab w:val="left" w:pos="851"/>
          <w:tab w:val="left" w:pos="1920"/>
          <w:tab w:val="left" w:pos="2880"/>
          <w:tab w:val="left" w:pos="3840"/>
          <w:tab w:val="right" w:pos="9096"/>
        </w:tabs>
        <w:spacing w:line="300" w:lineRule="atLeast"/>
        <w:ind w:leftChars="375" w:left="1274" w:hangingChars="187" w:hanging="424"/>
        <w:rPr>
          <w:rFonts w:ascii="ＭＳ 明朝" w:hAnsi="ＭＳ 明朝"/>
        </w:rPr>
      </w:pPr>
      <w:r w:rsidRPr="00401C20">
        <w:rPr>
          <w:rFonts w:ascii="ＭＳ 明朝" w:hAnsi="ＭＳ 明朝" w:hint="eastAsia"/>
        </w:rPr>
        <w:t>⑤　機器に標準装備されているユーザー制御機能（ユーザーアカウント制御）により、</w:t>
      </w:r>
      <w:r w:rsidRPr="00401C20">
        <w:rPr>
          <w:rFonts w:ascii="ＭＳ 明朝" w:hAnsi="ＭＳ 明朝" w:hint="eastAsia"/>
        </w:rPr>
        <w:lastRenderedPageBreak/>
        <w:t>情報システムを取り扱う事務取扱担当者を限定する。</w:t>
      </w:r>
    </w:p>
    <w:p w:rsidR="00DE0EBE" w:rsidRPr="00401C20" w:rsidRDefault="00DE0EBE" w:rsidP="002D6BED">
      <w:pPr>
        <w:ind w:left="256" w:hangingChars="113" w:hanging="256"/>
        <w:rPr>
          <w:rFonts w:ascii="ＭＳ 明朝" w:hAnsi="ＭＳ 明朝"/>
        </w:rPr>
      </w:pPr>
    </w:p>
    <w:p w:rsidR="002D6BED" w:rsidRPr="00401C20" w:rsidRDefault="002D6BED" w:rsidP="002D6BED">
      <w:pPr>
        <w:ind w:left="256" w:hangingChars="113" w:hanging="256"/>
        <w:rPr>
          <w:rFonts w:ascii="ＭＳ 明朝" w:hAnsi="ＭＳ 明朝"/>
        </w:rPr>
      </w:pPr>
      <w:r w:rsidRPr="00401C20">
        <w:rPr>
          <w:rFonts w:ascii="ＭＳ 明朝" w:hAnsi="ＭＳ 明朝" w:hint="eastAsia"/>
        </w:rPr>
        <w:t>（アクセス者の識別と認証）</w:t>
      </w:r>
    </w:p>
    <w:p w:rsidR="004D48DC" w:rsidRPr="00401C20" w:rsidRDefault="00BE6067" w:rsidP="001C3343">
      <w:pPr>
        <w:ind w:left="707" w:hangingChars="312" w:hanging="707"/>
        <w:rPr>
          <w:rFonts w:ascii="ＭＳ 明朝" w:hAnsi="ＭＳ 明朝"/>
        </w:rPr>
      </w:pPr>
      <w:r w:rsidRPr="00401C20">
        <w:rPr>
          <w:rFonts w:ascii="ＭＳ 明朝" w:hAnsi="ＭＳ 明朝" w:hint="eastAsia"/>
        </w:rPr>
        <w:t>第</w:t>
      </w:r>
      <w:r w:rsidR="00217E13" w:rsidRPr="00401C20">
        <w:rPr>
          <w:rFonts w:ascii="ＭＳ 明朝" w:hAnsi="ＭＳ 明朝"/>
        </w:rPr>
        <w:t>3</w:t>
      </w:r>
      <w:r w:rsidR="001C3343" w:rsidRPr="00401C20">
        <w:rPr>
          <w:rFonts w:ascii="ＭＳ 明朝" w:hAnsi="ＭＳ 明朝" w:hint="eastAsia"/>
        </w:rPr>
        <w:t>6</w:t>
      </w:r>
      <w:r w:rsidR="004D48DC" w:rsidRPr="00401C20">
        <w:rPr>
          <w:rFonts w:ascii="ＭＳ 明朝" w:hAnsi="ＭＳ 明朝" w:hint="eastAsia"/>
        </w:rPr>
        <w:t>条　特定個人情報等を取り扱う情報システム</w:t>
      </w:r>
      <w:r w:rsidR="00CE011B" w:rsidRPr="00401C20">
        <w:rPr>
          <w:rFonts w:ascii="ＭＳ 明朝" w:hAnsi="ＭＳ 明朝" w:hint="eastAsia"/>
        </w:rPr>
        <w:t>において</w:t>
      </w:r>
      <w:r w:rsidR="004D48DC" w:rsidRPr="00401C20">
        <w:rPr>
          <w:rFonts w:ascii="ＭＳ 明朝" w:hAnsi="ＭＳ 明朝" w:hint="eastAsia"/>
        </w:rPr>
        <w:t>は、ユーザーＩＤ、パスワード、磁気・ＩＣカード等の識別方法により、事務取扱担当者が正当なアクセス権を有する者であることを、識別した結果に基づ</w:t>
      </w:r>
      <w:r w:rsidR="00CE011B" w:rsidRPr="00401C20">
        <w:rPr>
          <w:rFonts w:ascii="ＭＳ 明朝" w:hAnsi="ＭＳ 明朝" w:hint="eastAsia"/>
        </w:rPr>
        <w:t>き</w:t>
      </w:r>
      <w:r w:rsidR="004D48DC" w:rsidRPr="00401C20">
        <w:rPr>
          <w:rFonts w:ascii="ＭＳ 明朝" w:hAnsi="ＭＳ 明朝" w:hint="eastAsia"/>
        </w:rPr>
        <w:t>認証するものとする。</w:t>
      </w:r>
    </w:p>
    <w:p w:rsidR="002D6BED" w:rsidRPr="00401C20" w:rsidRDefault="002D6BED" w:rsidP="004D48DC">
      <w:pPr>
        <w:rPr>
          <w:rFonts w:ascii="ＭＳ 明朝" w:hAnsi="ＭＳ 明朝"/>
        </w:rPr>
      </w:pPr>
    </w:p>
    <w:p w:rsidR="004D48DC" w:rsidRPr="00401C20" w:rsidRDefault="002D6BED" w:rsidP="004D48DC">
      <w:pPr>
        <w:rPr>
          <w:rFonts w:ascii="ＭＳ 明朝" w:hAnsi="ＭＳ 明朝"/>
        </w:rPr>
      </w:pPr>
      <w:r w:rsidRPr="00401C20">
        <w:rPr>
          <w:rFonts w:ascii="ＭＳ 明朝" w:hAnsi="ＭＳ 明朝" w:hint="eastAsia"/>
        </w:rPr>
        <w:t>（</w:t>
      </w:r>
      <w:r w:rsidRPr="00401C20">
        <w:rPr>
          <w:rFonts w:ascii="ＭＳ 明朝" w:hAnsi="ＭＳ 明朝"/>
        </w:rPr>
        <w:t>外部からの不正アクセス等の防止</w:t>
      </w:r>
      <w:r w:rsidRPr="00401C20">
        <w:rPr>
          <w:rFonts w:ascii="ＭＳ 明朝" w:hAnsi="ＭＳ 明朝" w:hint="eastAsia"/>
        </w:rPr>
        <w:t>）</w:t>
      </w:r>
    </w:p>
    <w:p w:rsidR="004D48DC" w:rsidRPr="00401C20" w:rsidRDefault="00BE6067" w:rsidP="00124D84">
      <w:pPr>
        <w:ind w:left="707" w:hangingChars="312" w:hanging="707"/>
        <w:rPr>
          <w:rFonts w:ascii="ＭＳ 明朝" w:hAnsi="ＭＳ 明朝"/>
        </w:rPr>
      </w:pPr>
      <w:r w:rsidRPr="00401C20">
        <w:rPr>
          <w:rFonts w:ascii="ＭＳ 明朝" w:hAnsi="ＭＳ 明朝" w:hint="eastAsia"/>
        </w:rPr>
        <w:t>第</w:t>
      </w:r>
      <w:r w:rsidR="00217E13" w:rsidRPr="00401C20">
        <w:rPr>
          <w:rFonts w:ascii="ＭＳ 明朝" w:hAnsi="ＭＳ 明朝"/>
        </w:rPr>
        <w:t>3</w:t>
      </w:r>
      <w:r w:rsidR="00124D84" w:rsidRPr="00401C20">
        <w:rPr>
          <w:rFonts w:ascii="ＭＳ 明朝" w:hAnsi="ＭＳ 明朝" w:hint="eastAsia"/>
        </w:rPr>
        <w:t>7</w:t>
      </w:r>
      <w:r w:rsidR="002D6BED" w:rsidRPr="00401C20">
        <w:rPr>
          <w:rFonts w:ascii="ＭＳ 明朝" w:hAnsi="ＭＳ 明朝" w:hint="eastAsia"/>
        </w:rPr>
        <w:t xml:space="preserve">条　</w:t>
      </w:r>
      <w:r w:rsidR="00473FE7">
        <w:rPr>
          <w:rFonts w:ascii="ＭＳ 明朝" w:hAnsi="ＭＳ 明朝" w:hint="eastAsia"/>
        </w:rPr>
        <w:t>会社</w:t>
      </w:r>
      <w:r w:rsidR="004D48DC" w:rsidRPr="00401C20">
        <w:rPr>
          <w:rFonts w:ascii="ＭＳ 明朝" w:hAnsi="ＭＳ 明朝" w:hint="eastAsia"/>
        </w:rPr>
        <w:t>は、</w:t>
      </w:r>
      <w:r w:rsidR="00CE011B" w:rsidRPr="00401C20">
        <w:rPr>
          <w:rFonts w:ascii="ＭＳ 明朝" w:hAnsi="ＭＳ 明朝" w:hint="eastAsia"/>
        </w:rPr>
        <w:t>次に掲げる</w:t>
      </w:r>
      <w:r w:rsidR="004D48DC" w:rsidRPr="00401C20">
        <w:rPr>
          <w:rFonts w:ascii="ＭＳ 明朝" w:hAnsi="ＭＳ 明朝" w:hint="eastAsia"/>
        </w:rPr>
        <w:t>方法により、情報システムを外部からの不正アクセス</w:t>
      </w:r>
      <w:r w:rsidR="00CE011B" w:rsidRPr="00401C20">
        <w:rPr>
          <w:rFonts w:ascii="ＭＳ 明朝" w:hAnsi="ＭＳ 明朝" w:hint="eastAsia"/>
        </w:rPr>
        <w:t>及び</w:t>
      </w:r>
      <w:r w:rsidR="004D48DC" w:rsidRPr="00401C20">
        <w:rPr>
          <w:rFonts w:ascii="ＭＳ 明朝" w:hAnsi="ＭＳ 明朝" w:hint="eastAsia"/>
        </w:rPr>
        <w:t>不正ソフトウェアから保護するものとする。</w:t>
      </w:r>
    </w:p>
    <w:p w:rsidR="004D48DC" w:rsidRPr="00401C20" w:rsidRDefault="004D48DC" w:rsidP="00124D84">
      <w:pPr>
        <w:tabs>
          <w:tab w:val="left" w:pos="960"/>
          <w:tab w:val="left" w:pos="1920"/>
          <w:tab w:val="left" w:pos="2880"/>
          <w:tab w:val="left" w:pos="3840"/>
          <w:tab w:val="right" w:pos="9096"/>
        </w:tabs>
        <w:spacing w:line="300" w:lineRule="atLeast"/>
        <w:ind w:leftChars="375" w:left="1274" w:hangingChars="187" w:hanging="424"/>
        <w:rPr>
          <w:rFonts w:ascii="ＭＳ 明朝" w:hAnsi="ＭＳ 明朝"/>
        </w:rPr>
      </w:pPr>
      <w:r w:rsidRPr="00401C20">
        <w:rPr>
          <w:rFonts w:ascii="ＭＳ 明朝" w:hAnsi="ＭＳ 明朝" w:hint="eastAsia"/>
        </w:rPr>
        <w:t>①</w:t>
      </w:r>
      <w:r w:rsidR="00124D84" w:rsidRPr="00401C20">
        <w:rPr>
          <w:rFonts w:ascii="ＭＳ 明朝" w:hAnsi="ＭＳ 明朝" w:hint="eastAsia"/>
        </w:rPr>
        <w:t xml:space="preserve">　</w:t>
      </w:r>
      <w:r w:rsidRPr="00401C20">
        <w:rPr>
          <w:rFonts w:ascii="ＭＳ 明朝" w:hAnsi="ＭＳ 明朝" w:hint="eastAsia"/>
        </w:rPr>
        <w:t>情報システムと外部ネットワークとの接続箇所に、ファイアウォール等を設置し、不正アクセスを遮断する方法</w:t>
      </w:r>
    </w:p>
    <w:p w:rsidR="004D48DC" w:rsidRPr="00401C20" w:rsidRDefault="004D48DC" w:rsidP="00124D84">
      <w:pPr>
        <w:tabs>
          <w:tab w:val="left" w:pos="960"/>
          <w:tab w:val="left" w:pos="1920"/>
          <w:tab w:val="left" w:pos="2880"/>
          <w:tab w:val="left" w:pos="3840"/>
          <w:tab w:val="right" w:pos="9096"/>
        </w:tabs>
        <w:spacing w:line="300" w:lineRule="atLeast"/>
        <w:ind w:leftChars="375" w:left="1274" w:hangingChars="187" w:hanging="424"/>
        <w:rPr>
          <w:rFonts w:ascii="ＭＳ 明朝" w:hAnsi="ＭＳ 明朝"/>
        </w:rPr>
      </w:pPr>
      <w:r w:rsidRPr="00401C20">
        <w:rPr>
          <w:rFonts w:ascii="ＭＳ 明朝" w:hAnsi="ＭＳ 明朝" w:hint="eastAsia"/>
        </w:rPr>
        <w:t>②</w:t>
      </w:r>
      <w:r w:rsidR="00124D84" w:rsidRPr="00401C20">
        <w:rPr>
          <w:rFonts w:ascii="ＭＳ 明朝" w:hAnsi="ＭＳ 明朝" w:hint="eastAsia"/>
        </w:rPr>
        <w:t xml:space="preserve">　</w:t>
      </w:r>
      <w:r w:rsidRPr="00401C20">
        <w:rPr>
          <w:rFonts w:ascii="ＭＳ 明朝" w:hAnsi="ＭＳ 明朝" w:hint="eastAsia"/>
        </w:rPr>
        <w:t>情報システム及び機器にセキュリティ対策ソフトウェア等（ウイルス対策ソフトウェア等）を導入する方法</w:t>
      </w:r>
    </w:p>
    <w:p w:rsidR="004D48DC" w:rsidRPr="00401C20" w:rsidRDefault="004D48DC" w:rsidP="00124D84">
      <w:pPr>
        <w:tabs>
          <w:tab w:val="left" w:pos="960"/>
          <w:tab w:val="left" w:pos="1920"/>
          <w:tab w:val="left" w:pos="2880"/>
          <w:tab w:val="left" w:pos="3840"/>
          <w:tab w:val="right" w:pos="9096"/>
        </w:tabs>
        <w:spacing w:line="300" w:lineRule="atLeast"/>
        <w:ind w:leftChars="375" w:left="1274" w:hangingChars="187" w:hanging="424"/>
        <w:rPr>
          <w:rFonts w:ascii="ＭＳ 明朝" w:hAnsi="ＭＳ 明朝"/>
        </w:rPr>
      </w:pPr>
      <w:r w:rsidRPr="00401C20">
        <w:rPr>
          <w:rFonts w:ascii="ＭＳ 明朝" w:hAnsi="ＭＳ 明朝" w:hint="eastAsia"/>
        </w:rPr>
        <w:t>③</w:t>
      </w:r>
      <w:r w:rsidR="00124D84" w:rsidRPr="00401C20">
        <w:rPr>
          <w:rFonts w:ascii="ＭＳ 明朝" w:hAnsi="ＭＳ 明朝" w:hint="eastAsia"/>
        </w:rPr>
        <w:t xml:space="preserve">　</w:t>
      </w:r>
      <w:r w:rsidRPr="00401C20">
        <w:rPr>
          <w:rFonts w:ascii="ＭＳ 明朝" w:hAnsi="ＭＳ 明朝" w:hint="eastAsia"/>
        </w:rPr>
        <w:t>導入したセキュリティ対策ソフトウェア等により、入出力データにおける不正ソフトウェアの有無を確認する方法。</w:t>
      </w:r>
    </w:p>
    <w:p w:rsidR="004D48DC" w:rsidRPr="00401C20" w:rsidRDefault="004D48DC" w:rsidP="00124D84">
      <w:pPr>
        <w:tabs>
          <w:tab w:val="left" w:pos="960"/>
          <w:tab w:val="left" w:pos="1920"/>
          <w:tab w:val="left" w:pos="2880"/>
          <w:tab w:val="left" w:pos="3840"/>
          <w:tab w:val="right" w:pos="9096"/>
        </w:tabs>
        <w:spacing w:line="300" w:lineRule="atLeast"/>
        <w:ind w:leftChars="375" w:left="1274" w:hangingChars="187" w:hanging="424"/>
        <w:rPr>
          <w:rFonts w:ascii="ＭＳ 明朝" w:hAnsi="ＭＳ 明朝"/>
        </w:rPr>
      </w:pPr>
      <w:r w:rsidRPr="00401C20">
        <w:rPr>
          <w:rFonts w:ascii="ＭＳ 明朝" w:hAnsi="ＭＳ 明朝" w:hint="eastAsia"/>
        </w:rPr>
        <w:t>④</w:t>
      </w:r>
      <w:r w:rsidR="00124D84" w:rsidRPr="00401C20">
        <w:rPr>
          <w:rFonts w:ascii="ＭＳ 明朝" w:hAnsi="ＭＳ 明朝" w:hint="eastAsia"/>
        </w:rPr>
        <w:t xml:space="preserve">　</w:t>
      </w:r>
      <w:r w:rsidRPr="00401C20">
        <w:rPr>
          <w:rFonts w:ascii="ＭＳ 明朝" w:hAnsi="ＭＳ 明朝" w:hint="eastAsia"/>
        </w:rPr>
        <w:t>機器やソフトウェア等に標準装備されている自動更新機能等の活用により、ソフトウェア等を最新状態とする方法</w:t>
      </w:r>
    </w:p>
    <w:p w:rsidR="004D48DC" w:rsidRPr="00401C20" w:rsidRDefault="004D48DC" w:rsidP="00124D84">
      <w:pPr>
        <w:tabs>
          <w:tab w:val="left" w:pos="960"/>
          <w:tab w:val="left" w:pos="1920"/>
          <w:tab w:val="left" w:pos="2880"/>
          <w:tab w:val="left" w:pos="3840"/>
          <w:tab w:val="right" w:pos="9096"/>
        </w:tabs>
        <w:spacing w:line="300" w:lineRule="atLeast"/>
        <w:ind w:leftChars="375" w:left="1274" w:hangingChars="187" w:hanging="424"/>
        <w:rPr>
          <w:rFonts w:ascii="ＭＳ 明朝" w:hAnsi="ＭＳ 明朝" w:hint="eastAsia"/>
        </w:rPr>
      </w:pPr>
      <w:r w:rsidRPr="00401C20">
        <w:rPr>
          <w:rFonts w:ascii="ＭＳ 明朝" w:hAnsi="ＭＳ 明朝" w:hint="eastAsia"/>
        </w:rPr>
        <w:t>⑤</w:t>
      </w:r>
      <w:r w:rsidR="00124D84" w:rsidRPr="00401C20">
        <w:rPr>
          <w:rFonts w:ascii="ＭＳ 明朝" w:hAnsi="ＭＳ 明朝" w:hint="eastAsia"/>
        </w:rPr>
        <w:t xml:space="preserve">　</w:t>
      </w:r>
      <w:r w:rsidRPr="00401C20">
        <w:rPr>
          <w:rFonts w:ascii="ＭＳ 明朝" w:hAnsi="ＭＳ 明朝" w:hint="eastAsia"/>
        </w:rPr>
        <w:t>ログ等の分析を定期的に行い、不正アクセス等を検知する方法</w:t>
      </w:r>
    </w:p>
    <w:p w:rsidR="006356CB" w:rsidRPr="00401C20" w:rsidRDefault="006356CB" w:rsidP="00124D84">
      <w:pPr>
        <w:tabs>
          <w:tab w:val="left" w:pos="960"/>
          <w:tab w:val="left" w:pos="1920"/>
          <w:tab w:val="left" w:pos="2880"/>
          <w:tab w:val="left" w:pos="3840"/>
          <w:tab w:val="right" w:pos="9096"/>
        </w:tabs>
        <w:spacing w:line="300" w:lineRule="atLeast"/>
        <w:ind w:leftChars="375" w:left="1274" w:hangingChars="187" w:hanging="424"/>
        <w:rPr>
          <w:rFonts w:ascii="ＭＳ 明朝" w:hAnsi="ＭＳ 明朝"/>
        </w:rPr>
      </w:pPr>
      <w:r w:rsidRPr="00401C20">
        <w:rPr>
          <w:rFonts w:ascii="ＭＳ 明朝" w:hAnsi="ＭＳ 明朝" w:hint="eastAsia"/>
        </w:rPr>
        <w:t>⑥</w:t>
      </w:r>
      <w:r w:rsidR="00124D84" w:rsidRPr="00401C20">
        <w:rPr>
          <w:rFonts w:ascii="ＭＳ 明朝" w:hAnsi="ＭＳ 明朝" w:hint="eastAsia"/>
        </w:rPr>
        <w:t xml:space="preserve">　</w:t>
      </w:r>
      <w:r w:rsidRPr="00401C20">
        <w:rPr>
          <w:rFonts w:ascii="ＭＳ 明朝" w:hAnsi="ＭＳ 明朝" w:hint="eastAsia"/>
        </w:rPr>
        <w:t>その他</w:t>
      </w:r>
      <w:r w:rsidR="00492128" w:rsidRPr="00401C20">
        <w:rPr>
          <w:rFonts w:ascii="ＭＳ 明朝" w:hAnsi="ＭＳ 明朝" w:hint="eastAsia"/>
        </w:rPr>
        <w:t>の方法による外部からの不正アクセス等の防止</w:t>
      </w:r>
    </w:p>
    <w:p w:rsidR="004D48DC" w:rsidRPr="00401C20" w:rsidRDefault="004D48DC" w:rsidP="004D48DC">
      <w:pPr>
        <w:ind w:left="256" w:hangingChars="113" w:hanging="256"/>
        <w:rPr>
          <w:rFonts w:ascii="ＭＳ 明朝" w:hAnsi="ＭＳ 明朝"/>
        </w:rPr>
      </w:pPr>
    </w:p>
    <w:p w:rsidR="002D6BED" w:rsidRPr="00401C20" w:rsidRDefault="002D6BED" w:rsidP="002D6BED">
      <w:pPr>
        <w:ind w:left="256" w:hangingChars="113" w:hanging="256"/>
        <w:rPr>
          <w:rFonts w:ascii="ＭＳ 明朝" w:hAnsi="ＭＳ 明朝"/>
        </w:rPr>
      </w:pPr>
      <w:r w:rsidRPr="00401C20">
        <w:rPr>
          <w:rFonts w:ascii="ＭＳ 明朝" w:hAnsi="ＭＳ 明朝" w:hint="eastAsia"/>
        </w:rPr>
        <w:t>（情報漏えい等の防止）</w:t>
      </w:r>
    </w:p>
    <w:p w:rsidR="004D48DC" w:rsidRPr="00401C20" w:rsidRDefault="00BE6067" w:rsidP="00D21E5F">
      <w:pPr>
        <w:ind w:left="707" w:hangingChars="312" w:hanging="707"/>
        <w:rPr>
          <w:rFonts w:ascii="ＭＳ 明朝" w:hAnsi="ＭＳ 明朝"/>
        </w:rPr>
      </w:pPr>
      <w:r w:rsidRPr="00401C20">
        <w:rPr>
          <w:rFonts w:ascii="ＭＳ 明朝" w:hAnsi="ＭＳ 明朝" w:hint="eastAsia"/>
        </w:rPr>
        <w:t>第</w:t>
      </w:r>
      <w:r w:rsidR="00D21E5F" w:rsidRPr="00401C20">
        <w:rPr>
          <w:rFonts w:ascii="ＭＳ 明朝" w:hAnsi="ＭＳ 明朝" w:hint="eastAsia"/>
        </w:rPr>
        <w:t>38</w:t>
      </w:r>
      <w:r w:rsidR="002D6BED" w:rsidRPr="00401C20">
        <w:rPr>
          <w:rFonts w:ascii="ＭＳ 明朝" w:hAnsi="ＭＳ 明朝" w:hint="eastAsia"/>
        </w:rPr>
        <w:t xml:space="preserve">条　</w:t>
      </w:r>
      <w:r w:rsidR="004D48DC" w:rsidRPr="00401C20">
        <w:rPr>
          <w:rFonts w:ascii="ＭＳ 明朝" w:hAnsi="ＭＳ 明朝" w:hint="eastAsia"/>
        </w:rPr>
        <w:t>特定個人情報等をインターネット等により外部に送信する場合、</w:t>
      </w:r>
      <w:r w:rsidR="00CE011B" w:rsidRPr="00401C20">
        <w:rPr>
          <w:rFonts w:ascii="ＭＳ 明朝" w:hAnsi="ＭＳ 明朝" w:hint="eastAsia"/>
        </w:rPr>
        <w:t>次に掲げる方法により</w:t>
      </w:r>
      <w:r w:rsidR="004D48DC" w:rsidRPr="00401C20">
        <w:rPr>
          <w:rFonts w:ascii="ＭＳ 明朝" w:hAnsi="ＭＳ 明朝" w:hint="eastAsia"/>
        </w:rPr>
        <w:t>通信経路における情報漏えい等及び情報システムに保存されている特定個人情報等の情報漏えい等を防止するものとする。</w:t>
      </w:r>
    </w:p>
    <w:p w:rsidR="004D48DC" w:rsidRPr="00401C20" w:rsidRDefault="004D48DC" w:rsidP="00D21E5F">
      <w:pPr>
        <w:ind w:leftChars="112" w:left="254" w:firstLineChars="262" w:firstLine="594"/>
        <w:rPr>
          <w:rFonts w:ascii="ＭＳ 明朝" w:hAnsi="ＭＳ 明朝"/>
        </w:rPr>
      </w:pPr>
      <w:r w:rsidRPr="00401C20">
        <w:rPr>
          <w:rFonts w:ascii="ＭＳ 明朝" w:hAnsi="ＭＳ 明朝" w:hint="eastAsia"/>
        </w:rPr>
        <w:t xml:space="preserve">　①　通信経路における情報漏えい等の防止策</w:t>
      </w:r>
    </w:p>
    <w:p w:rsidR="004D48DC" w:rsidRPr="00401C20" w:rsidRDefault="004D48DC" w:rsidP="00D21E5F">
      <w:pPr>
        <w:ind w:leftChars="112" w:left="254" w:firstLineChars="562" w:firstLine="1274"/>
        <w:rPr>
          <w:rFonts w:ascii="ＭＳ 明朝" w:hAnsi="ＭＳ 明朝"/>
        </w:rPr>
      </w:pPr>
      <w:r w:rsidRPr="00401C20">
        <w:rPr>
          <w:rFonts w:ascii="ＭＳ 明朝" w:hAnsi="ＭＳ 明朝" w:hint="eastAsia"/>
        </w:rPr>
        <w:t>通信経路の暗号化</w:t>
      </w:r>
    </w:p>
    <w:p w:rsidR="004D48DC" w:rsidRPr="00401C20" w:rsidRDefault="004D48DC" w:rsidP="00D21E5F">
      <w:pPr>
        <w:ind w:leftChars="112" w:left="254" w:firstLineChars="262" w:firstLine="594"/>
        <w:rPr>
          <w:rFonts w:ascii="ＭＳ 明朝" w:hAnsi="ＭＳ 明朝"/>
        </w:rPr>
      </w:pPr>
      <w:r w:rsidRPr="00401C20">
        <w:rPr>
          <w:rFonts w:ascii="ＭＳ 明朝" w:hAnsi="ＭＳ 明朝" w:hint="eastAsia"/>
        </w:rPr>
        <w:t xml:space="preserve">　②　情報システムに保存されている特定個人情報等の情報漏えい等の防止策</w:t>
      </w:r>
    </w:p>
    <w:p w:rsidR="004D48DC" w:rsidRPr="00401C20" w:rsidRDefault="004D48DC" w:rsidP="00D21E5F">
      <w:pPr>
        <w:ind w:leftChars="112" w:left="254" w:firstLineChars="262" w:firstLine="594"/>
        <w:rPr>
          <w:rFonts w:ascii="ＭＳ 明朝" w:hAnsi="ＭＳ 明朝"/>
        </w:rPr>
      </w:pPr>
      <w:r w:rsidRPr="00401C20">
        <w:rPr>
          <w:rFonts w:ascii="ＭＳ 明朝" w:hAnsi="ＭＳ 明朝" w:hint="eastAsia"/>
        </w:rPr>
        <w:t xml:space="preserve">　　　データの暗号化又はパスワードによる保護</w:t>
      </w:r>
    </w:p>
    <w:p w:rsidR="00404FD1" w:rsidRPr="00401C20" w:rsidRDefault="00404FD1" w:rsidP="004D48DC">
      <w:pPr>
        <w:rPr>
          <w:rFonts w:ascii="ＭＳ 明朝" w:hAnsi="ＭＳ 明朝"/>
        </w:rPr>
      </w:pPr>
    </w:p>
    <w:p w:rsidR="00F97CF8" w:rsidRPr="00401C20" w:rsidRDefault="00404FD1" w:rsidP="00404FD1">
      <w:pPr>
        <w:jc w:val="center"/>
        <w:rPr>
          <w:rFonts w:ascii="ＭＳ 明朝" w:hAnsi="ＭＳ 明朝"/>
          <w:sz w:val="22"/>
        </w:rPr>
      </w:pPr>
      <w:r w:rsidRPr="00401C20">
        <w:rPr>
          <w:rFonts w:ascii="ＭＳ 明朝" w:hAnsi="ＭＳ 明朝" w:hint="eastAsia"/>
          <w:sz w:val="22"/>
        </w:rPr>
        <w:t>第３節　従業者の監督</w:t>
      </w:r>
    </w:p>
    <w:p w:rsidR="00F01C0B" w:rsidRPr="00401C20" w:rsidRDefault="00F01C0B" w:rsidP="00B16FB7">
      <w:pPr>
        <w:jc w:val="left"/>
        <w:rPr>
          <w:rFonts w:ascii="ＭＳ 明朝" w:hAnsi="ＭＳ 明朝"/>
        </w:rPr>
      </w:pPr>
      <w:r w:rsidRPr="00401C20">
        <w:rPr>
          <w:rFonts w:ascii="ＭＳ 明朝" w:hAnsi="ＭＳ 明朝" w:hint="eastAsia"/>
        </w:rPr>
        <w:t>（従業者の監督）</w:t>
      </w:r>
    </w:p>
    <w:p w:rsidR="00F01C0B" w:rsidRPr="00401C20" w:rsidRDefault="00F01C0B" w:rsidP="00274528">
      <w:pPr>
        <w:ind w:left="707" w:hangingChars="312" w:hanging="707"/>
        <w:jc w:val="left"/>
        <w:rPr>
          <w:rFonts w:ascii="ＭＳ 明朝" w:hAnsi="ＭＳ 明朝"/>
        </w:rPr>
      </w:pPr>
      <w:r w:rsidRPr="00401C20">
        <w:rPr>
          <w:rFonts w:ascii="ＭＳ 明朝" w:hAnsi="ＭＳ 明朝" w:hint="eastAsia"/>
        </w:rPr>
        <w:t>第</w:t>
      </w:r>
      <w:r w:rsidR="00274528" w:rsidRPr="00401C20">
        <w:rPr>
          <w:rFonts w:ascii="ＭＳ 明朝" w:hAnsi="ＭＳ 明朝" w:hint="eastAsia"/>
        </w:rPr>
        <w:t>39</w:t>
      </w:r>
      <w:r w:rsidRPr="00401C20">
        <w:rPr>
          <w:rFonts w:ascii="ＭＳ 明朝" w:hAnsi="ＭＳ 明朝" w:hint="eastAsia"/>
        </w:rPr>
        <w:t xml:space="preserve">条　</w:t>
      </w:r>
      <w:r w:rsidR="00473FE7">
        <w:rPr>
          <w:rFonts w:ascii="ＭＳ 明朝" w:hAnsi="ＭＳ 明朝" w:hint="eastAsia"/>
        </w:rPr>
        <w:t>会社</w:t>
      </w:r>
      <w:r w:rsidRPr="00401C20">
        <w:rPr>
          <w:rFonts w:ascii="ＭＳ 明朝" w:hAnsi="ＭＳ 明朝" w:hint="eastAsia"/>
        </w:rPr>
        <w:t>は、従業者が特定個人情報等を取り扱うに当たり、必要かつ適切な監督を行う。</w:t>
      </w:r>
    </w:p>
    <w:p w:rsidR="00FC20DA" w:rsidRPr="00401C20" w:rsidRDefault="00FC20DA">
      <w:pPr>
        <w:widowControl/>
        <w:jc w:val="left"/>
        <w:rPr>
          <w:rFonts w:ascii="ＭＳ 明朝" w:hAnsi="ＭＳ 明朝"/>
        </w:rPr>
      </w:pPr>
    </w:p>
    <w:p w:rsidR="00224C35" w:rsidRPr="00401C20" w:rsidRDefault="00404FD1" w:rsidP="00404FD1">
      <w:pPr>
        <w:jc w:val="center"/>
        <w:rPr>
          <w:rFonts w:ascii="ＭＳ 明朝" w:hAnsi="ＭＳ 明朝"/>
          <w:sz w:val="22"/>
        </w:rPr>
      </w:pPr>
      <w:r w:rsidRPr="00401C20">
        <w:rPr>
          <w:rFonts w:ascii="ＭＳ 明朝" w:hAnsi="ＭＳ 明朝" w:hint="eastAsia"/>
          <w:sz w:val="22"/>
        </w:rPr>
        <w:t>第４節　委託先の監督</w:t>
      </w:r>
    </w:p>
    <w:p w:rsidR="00224C35" w:rsidRPr="00401C20" w:rsidRDefault="00224C35" w:rsidP="00224C35">
      <w:pPr>
        <w:jc w:val="left"/>
        <w:rPr>
          <w:rFonts w:ascii="ＭＳ 明朝" w:hAnsi="ＭＳ 明朝"/>
        </w:rPr>
      </w:pPr>
      <w:r w:rsidRPr="00401C20">
        <w:rPr>
          <w:rFonts w:ascii="ＭＳ 明朝" w:hAnsi="ＭＳ 明朝" w:hint="eastAsia"/>
        </w:rPr>
        <w:lastRenderedPageBreak/>
        <w:t>（委託先の監督）</w:t>
      </w:r>
    </w:p>
    <w:p w:rsidR="00AD39AB" w:rsidRPr="00401C20" w:rsidRDefault="00BE6067" w:rsidP="00CC419D">
      <w:pPr>
        <w:ind w:left="707" w:hangingChars="312" w:hanging="707"/>
        <w:rPr>
          <w:rFonts w:ascii="ＭＳ 明朝" w:hAnsi="ＭＳ 明朝"/>
        </w:rPr>
      </w:pPr>
      <w:r w:rsidRPr="00401C20">
        <w:rPr>
          <w:rFonts w:ascii="ＭＳ 明朝" w:hAnsi="ＭＳ 明朝" w:hint="eastAsia"/>
        </w:rPr>
        <w:t>第</w:t>
      </w:r>
      <w:r w:rsidR="003356E8" w:rsidRPr="00401C20">
        <w:rPr>
          <w:rFonts w:ascii="ＭＳ 明朝" w:hAnsi="ＭＳ 明朝" w:hint="eastAsia"/>
        </w:rPr>
        <w:t>4</w:t>
      </w:r>
      <w:r w:rsidR="005C1107" w:rsidRPr="00401C20">
        <w:rPr>
          <w:rFonts w:ascii="ＭＳ 明朝" w:hAnsi="ＭＳ 明朝" w:hint="eastAsia"/>
        </w:rPr>
        <w:t>0</w:t>
      </w:r>
      <w:r w:rsidR="00AD39AB" w:rsidRPr="00401C20">
        <w:rPr>
          <w:rFonts w:ascii="ＭＳ 明朝" w:hAnsi="ＭＳ 明朝" w:hint="eastAsia"/>
        </w:rPr>
        <w:t xml:space="preserve">条　</w:t>
      </w:r>
      <w:r w:rsidR="00473FE7">
        <w:rPr>
          <w:rFonts w:ascii="ＭＳ 明朝" w:hAnsi="ＭＳ 明朝" w:hint="eastAsia"/>
        </w:rPr>
        <w:t>会社</w:t>
      </w:r>
      <w:r w:rsidR="00AD39AB" w:rsidRPr="00401C20">
        <w:rPr>
          <w:rFonts w:ascii="ＭＳ 明朝" w:hAnsi="ＭＳ 明朝" w:hint="eastAsia"/>
        </w:rPr>
        <w:t>は、個人番号関係事務又は個人番号利用事務の全部又は一部の委</w:t>
      </w:r>
      <w:r w:rsidR="00786E49" w:rsidRPr="00401C20">
        <w:rPr>
          <w:rFonts w:ascii="ＭＳ 明朝" w:hAnsi="ＭＳ 明朝" w:hint="eastAsia"/>
        </w:rPr>
        <w:t>託</w:t>
      </w:r>
      <w:r w:rsidR="00676145" w:rsidRPr="00401C20">
        <w:rPr>
          <w:rFonts w:ascii="ＭＳ 明朝" w:hAnsi="ＭＳ 明朝" w:hint="eastAsia"/>
        </w:rPr>
        <w:t>を</w:t>
      </w:r>
      <w:r w:rsidR="00786E49" w:rsidRPr="00401C20">
        <w:rPr>
          <w:rFonts w:ascii="ＭＳ 明朝" w:hAnsi="ＭＳ 明朝" w:hint="eastAsia"/>
        </w:rPr>
        <w:t>する場合には、</w:t>
      </w:r>
      <w:r w:rsidR="00473FE7">
        <w:rPr>
          <w:rFonts w:ascii="ＭＳ 明朝" w:hAnsi="ＭＳ 明朝" w:hint="eastAsia"/>
        </w:rPr>
        <w:t>会社</w:t>
      </w:r>
      <w:r w:rsidR="00AD39AB" w:rsidRPr="00401C20">
        <w:rPr>
          <w:rFonts w:ascii="ＭＳ 明朝" w:hAnsi="ＭＳ 明朝" w:hint="eastAsia"/>
        </w:rPr>
        <w:t>自らが果たすべき安全管理措置と同等の措置が委託先において適切に講じられるよう、必要かつ適切な監督を行なうものとする。</w:t>
      </w:r>
    </w:p>
    <w:p w:rsidR="00AD39AB" w:rsidRPr="00401C20" w:rsidRDefault="00AD39AB" w:rsidP="00CC419D">
      <w:pPr>
        <w:ind w:leftChars="188" w:left="678" w:hangingChars="111" w:hanging="252"/>
        <w:rPr>
          <w:rFonts w:ascii="ＭＳ 明朝" w:hAnsi="ＭＳ 明朝"/>
        </w:rPr>
      </w:pPr>
      <w:r w:rsidRPr="00401C20">
        <w:rPr>
          <w:rFonts w:ascii="ＭＳ 明朝" w:hAnsi="ＭＳ 明朝" w:hint="eastAsia"/>
        </w:rPr>
        <w:t>２　前項の「必要かつ適切な監督」には次に掲げる事項が含まれる。</w:t>
      </w:r>
    </w:p>
    <w:p w:rsidR="00AD39AB" w:rsidRPr="00401C20" w:rsidRDefault="00676145" w:rsidP="00CC419D">
      <w:pPr>
        <w:ind w:leftChars="299" w:left="678" w:firstLineChars="76" w:firstLine="172"/>
        <w:rPr>
          <w:rFonts w:ascii="ＭＳ 明朝" w:hAnsi="ＭＳ 明朝"/>
        </w:rPr>
      </w:pPr>
      <w:r w:rsidRPr="00401C20">
        <w:rPr>
          <w:rFonts w:ascii="ＭＳ 明朝" w:hAnsi="ＭＳ 明朝" w:hint="eastAsia"/>
        </w:rPr>
        <w:t xml:space="preserve">①　</w:t>
      </w:r>
      <w:r w:rsidR="00AD39AB" w:rsidRPr="00401C20">
        <w:rPr>
          <w:rFonts w:ascii="ＭＳ 明朝" w:hAnsi="ＭＳ 明朝" w:hint="eastAsia"/>
        </w:rPr>
        <w:t>委託先の適切な選定</w:t>
      </w:r>
    </w:p>
    <w:p w:rsidR="00AD39AB" w:rsidRPr="00401C20" w:rsidRDefault="00676145" w:rsidP="00CC419D">
      <w:pPr>
        <w:ind w:leftChars="299" w:left="678" w:firstLineChars="76" w:firstLine="172"/>
        <w:rPr>
          <w:rFonts w:ascii="ＭＳ 明朝" w:hAnsi="ＭＳ 明朝"/>
        </w:rPr>
      </w:pPr>
      <w:r w:rsidRPr="00401C20">
        <w:rPr>
          <w:rFonts w:ascii="ＭＳ 明朝" w:hAnsi="ＭＳ 明朝" w:hint="eastAsia"/>
        </w:rPr>
        <w:t xml:space="preserve">②　</w:t>
      </w:r>
      <w:r w:rsidR="00AD39AB" w:rsidRPr="00401C20">
        <w:rPr>
          <w:rFonts w:ascii="ＭＳ 明朝" w:hAnsi="ＭＳ 明朝" w:hint="eastAsia"/>
        </w:rPr>
        <w:t>委託先に安全管理措置を遵守させるために必要な契約の締結</w:t>
      </w:r>
    </w:p>
    <w:p w:rsidR="00AD39AB" w:rsidRPr="00401C20" w:rsidRDefault="00676145" w:rsidP="00CC419D">
      <w:pPr>
        <w:ind w:leftChars="299" w:left="678" w:firstLineChars="76" w:firstLine="172"/>
        <w:rPr>
          <w:rFonts w:ascii="ＭＳ 明朝" w:hAnsi="ＭＳ 明朝"/>
        </w:rPr>
      </w:pPr>
      <w:r w:rsidRPr="00401C20">
        <w:rPr>
          <w:rFonts w:ascii="ＭＳ 明朝" w:hAnsi="ＭＳ 明朝" w:hint="eastAsia"/>
        </w:rPr>
        <w:t xml:space="preserve">③　</w:t>
      </w:r>
      <w:r w:rsidR="00AD39AB" w:rsidRPr="00401C20">
        <w:rPr>
          <w:rFonts w:ascii="ＭＳ 明朝" w:hAnsi="ＭＳ 明朝" w:hint="eastAsia"/>
        </w:rPr>
        <w:t>委託先における特定個人情報</w:t>
      </w:r>
      <w:r w:rsidR="007965C1" w:rsidRPr="00401C20">
        <w:rPr>
          <w:rFonts w:ascii="ＭＳ 明朝" w:hAnsi="ＭＳ 明朝" w:hint="eastAsia"/>
        </w:rPr>
        <w:t>等</w:t>
      </w:r>
      <w:r w:rsidR="00AD39AB" w:rsidRPr="00401C20">
        <w:rPr>
          <w:rFonts w:ascii="ＭＳ 明朝" w:hAnsi="ＭＳ 明朝" w:hint="eastAsia"/>
        </w:rPr>
        <w:t>の取扱状況の把握</w:t>
      </w:r>
    </w:p>
    <w:p w:rsidR="00AD39AB" w:rsidRPr="00401C20" w:rsidRDefault="00AD39AB" w:rsidP="00CC419D">
      <w:pPr>
        <w:ind w:leftChars="188" w:left="678" w:hangingChars="111" w:hanging="252"/>
        <w:rPr>
          <w:rFonts w:ascii="ＭＳ 明朝" w:hAnsi="ＭＳ 明朝"/>
        </w:rPr>
      </w:pPr>
      <w:r w:rsidRPr="00401C20">
        <w:rPr>
          <w:rFonts w:ascii="ＭＳ 明朝" w:hAnsi="ＭＳ 明朝" w:hint="eastAsia"/>
        </w:rPr>
        <w:t xml:space="preserve">３　</w:t>
      </w:r>
      <w:r w:rsidR="003A4F06" w:rsidRPr="00401C20">
        <w:rPr>
          <w:rFonts w:ascii="ＭＳ 明朝" w:hAnsi="ＭＳ 明朝" w:hint="eastAsia"/>
        </w:rPr>
        <w:t>委託先の</w:t>
      </w:r>
      <w:r w:rsidR="002476E8" w:rsidRPr="00401C20">
        <w:rPr>
          <w:rFonts w:ascii="ＭＳ 明朝" w:hAnsi="ＭＳ 明朝" w:hint="eastAsia"/>
        </w:rPr>
        <w:t>選定にあたっては、設備、技術水準、従業者に対する監督・教育の状況及びその他委託先の経営環境等について、</w:t>
      </w:r>
      <w:r w:rsidR="00473FE7">
        <w:rPr>
          <w:rFonts w:ascii="ＭＳ 明朝" w:hAnsi="ＭＳ 明朝" w:hint="eastAsia"/>
        </w:rPr>
        <w:t>会社</w:t>
      </w:r>
      <w:r w:rsidR="002476E8" w:rsidRPr="00401C20">
        <w:rPr>
          <w:rFonts w:ascii="ＭＳ 明朝" w:hAnsi="ＭＳ 明朝" w:hint="eastAsia"/>
        </w:rPr>
        <w:t>の定める水準を満たしているかをあらかじめ確認するものとする。</w:t>
      </w:r>
    </w:p>
    <w:p w:rsidR="00AD39AB" w:rsidRPr="00401C20" w:rsidRDefault="00AD39AB" w:rsidP="00CC419D">
      <w:pPr>
        <w:ind w:leftChars="188" w:left="678" w:hangingChars="111" w:hanging="252"/>
        <w:rPr>
          <w:rFonts w:ascii="ＭＳ 明朝" w:hAnsi="ＭＳ 明朝"/>
        </w:rPr>
      </w:pPr>
      <w:r w:rsidRPr="00401C20">
        <w:rPr>
          <w:rFonts w:ascii="ＭＳ 明朝" w:hAnsi="ＭＳ 明朝" w:hint="eastAsia"/>
        </w:rPr>
        <w:t>４　第２項第２号</w:t>
      </w:r>
      <w:r w:rsidR="002476E8" w:rsidRPr="00401C20">
        <w:rPr>
          <w:rFonts w:ascii="ＭＳ 明朝" w:hAnsi="ＭＳ 明朝" w:hint="eastAsia"/>
        </w:rPr>
        <w:t>に定める契約は、その内容に</w:t>
      </w:r>
      <w:r w:rsidRPr="00401C20">
        <w:rPr>
          <w:rFonts w:ascii="ＭＳ 明朝" w:hAnsi="ＭＳ 明朝" w:hint="eastAsia"/>
        </w:rPr>
        <w:t>、秘密保持義務</w:t>
      </w:r>
      <w:r w:rsidR="002476E8" w:rsidRPr="00401C20">
        <w:rPr>
          <w:rFonts w:ascii="ＭＳ 明朝" w:hAnsi="ＭＳ 明朝" w:hint="eastAsia"/>
        </w:rPr>
        <w:t>、</w:t>
      </w:r>
      <w:r w:rsidRPr="00401C20">
        <w:rPr>
          <w:rFonts w:ascii="ＭＳ 明朝" w:hAnsi="ＭＳ 明朝" w:hint="eastAsia"/>
        </w:rPr>
        <w:t>特定個人情報</w:t>
      </w:r>
      <w:r w:rsidR="007965C1" w:rsidRPr="00401C20">
        <w:rPr>
          <w:rFonts w:ascii="ＭＳ 明朝" w:hAnsi="ＭＳ 明朝" w:hint="eastAsia"/>
        </w:rPr>
        <w:t>等</w:t>
      </w:r>
      <w:r w:rsidRPr="00401C20">
        <w:rPr>
          <w:rFonts w:ascii="ＭＳ 明朝" w:hAnsi="ＭＳ 明朝" w:hint="eastAsia"/>
        </w:rPr>
        <w:t>の持出しの禁止</w:t>
      </w:r>
      <w:r w:rsidR="002476E8" w:rsidRPr="00401C20">
        <w:rPr>
          <w:rFonts w:ascii="ＭＳ 明朝" w:hAnsi="ＭＳ 明朝" w:hint="eastAsia"/>
        </w:rPr>
        <w:t>、</w:t>
      </w:r>
      <w:r w:rsidRPr="00401C20">
        <w:rPr>
          <w:rFonts w:ascii="ＭＳ 明朝" w:hAnsi="ＭＳ 明朝" w:hint="eastAsia"/>
        </w:rPr>
        <w:t>特定個人情報</w:t>
      </w:r>
      <w:r w:rsidR="007965C1" w:rsidRPr="00401C20">
        <w:rPr>
          <w:rFonts w:ascii="ＭＳ 明朝" w:hAnsi="ＭＳ 明朝" w:hint="eastAsia"/>
        </w:rPr>
        <w:t>等</w:t>
      </w:r>
      <w:r w:rsidRPr="00401C20">
        <w:rPr>
          <w:rFonts w:ascii="ＭＳ 明朝" w:hAnsi="ＭＳ 明朝" w:hint="eastAsia"/>
        </w:rPr>
        <w:t>の目的外利用の禁止</w:t>
      </w:r>
      <w:r w:rsidR="002476E8" w:rsidRPr="00401C20">
        <w:rPr>
          <w:rFonts w:ascii="ＭＳ 明朝" w:hAnsi="ＭＳ 明朝" w:hint="eastAsia"/>
        </w:rPr>
        <w:t>、再</w:t>
      </w:r>
      <w:r w:rsidRPr="00401C20">
        <w:rPr>
          <w:rFonts w:ascii="ＭＳ 明朝" w:hAnsi="ＭＳ 明朝" w:hint="eastAsia"/>
        </w:rPr>
        <w:t>委託における条件</w:t>
      </w:r>
      <w:r w:rsidR="002476E8" w:rsidRPr="00401C20">
        <w:rPr>
          <w:rFonts w:ascii="ＭＳ 明朝" w:hAnsi="ＭＳ 明朝" w:hint="eastAsia"/>
        </w:rPr>
        <w:t>（再々委託について最初の委託先の許諾を要することを含む。）、</w:t>
      </w:r>
      <w:r w:rsidRPr="00401C20">
        <w:rPr>
          <w:rFonts w:ascii="ＭＳ 明朝" w:hAnsi="ＭＳ 明朝" w:hint="eastAsia"/>
        </w:rPr>
        <w:t>漏えい事案等が発生した場合の委託先の責任</w:t>
      </w:r>
      <w:r w:rsidR="002476E8" w:rsidRPr="00401C20">
        <w:rPr>
          <w:rFonts w:ascii="ＭＳ 明朝" w:hAnsi="ＭＳ 明朝" w:hint="eastAsia"/>
        </w:rPr>
        <w:t>、</w:t>
      </w:r>
      <w:r w:rsidRPr="00401C20">
        <w:rPr>
          <w:rFonts w:ascii="ＭＳ 明朝" w:hAnsi="ＭＳ 明朝" w:hint="eastAsia"/>
        </w:rPr>
        <w:t>委託契約終了後の特定個人情報</w:t>
      </w:r>
      <w:r w:rsidR="007965C1" w:rsidRPr="00401C20">
        <w:rPr>
          <w:rFonts w:ascii="ＭＳ 明朝" w:hAnsi="ＭＳ 明朝" w:hint="eastAsia"/>
        </w:rPr>
        <w:t>等</w:t>
      </w:r>
      <w:r w:rsidRPr="00401C20">
        <w:rPr>
          <w:rFonts w:ascii="ＭＳ 明朝" w:hAnsi="ＭＳ 明朝" w:hint="eastAsia"/>
        </w:rPr>
        <w:t>の返却又は廃棄</w:t>
      </w:r>
      <w:r w:rsidR="002476E8" w:rsidRPr="00401C20">
        <w:rPr>
          <w:rFonts w:ascii="ＭＳ 明朝" w:hAnsi="ＭＳ 明朝" w:hint="eastAsia"/>
        </w:rPr>
        <w:t>、従</w:t>
      </w:r>
      <w:r w:rsidRPr="00401C20">
        <w:rPr>
          <w:rFonts w:ascii="ＭＳ 明朝" w:hAnsi="ＭＳ 明朝" w:hint="eastAsia"/>
        </w:rPr>
        <w:t>業者に対する監督・教育</w:t>
      </w:r>
      <w:r w:rsidR="002476E8" w:rsidRPr="00401C20">
        <w:rPr>
          <w:rFonts w:ascii="ＭＳ 明朝" w:hAnsi="ＭＳ 明朝" w:hint="eastAsia"/>
        </w:rPr>
        <w:t>、</w:t>
      </w:r>
      <w:r w:rsidRPr="00401C20">
        <w:rPr>
          <w:rFonts w:ascii="ＭＳ 明朝" w:hAnsi="ＭＳ 明朝" w:hint="eastAsia"/>
        </w:rPr>
        <w:t>契約内容の遵守状況について報告を求める規定</w:t>
      </w:r>
      <w:r w:rsidR="002476E8" w:rsidRPr="00401C20">
        <w:rPr>
          <w:rFonts w:ascii="ＭＳ 明朝" w:hAnsi="ＭＳ 明朝" w:hint="eastAsia"/>
        </w:rPr>
        <w:t>等を盛り込まなければならない。</w:t>
      </w:r>
    </w:p>
    <w:p w:rsidR="00AD39AB" w:rsidRPr="00401C20" w:rsidRDefault="002476E8" w:rsidP="00CC419D">
      <w:pPr>
        <w:ind w:leftChars="188" w:left="678" w:hangingChars="111" w:hanging="252"/>
        <w:rPr>
          <w:rFonts w:ascii="ＭＳ 明朝" w:hAnsi="ＭＳ 明朝"/>
        </w:rPr>
      </w:pPr>
      <w:r w:rsidRPr="00401C20">
        <w:rPr>
          <w:rFonts w:ascii="ＭＳ 明朝" w:hAnsi="ＭＳ 明朝" w:hint="eastAsia"/>
        </w:rPr>
        <w:t>５</w:t>
      </w:r>
      <w:r w:rsidR="00AD39AB" w:rsidRPr="00401C20">
        <w:rPr>
          <w:rFonts w:ascii="ＭＳ 明朝" w:hAnsi="ＭＳ 明朝" w:hint="eastAsia"/>
        </w:rPr>
        <w:t xml:space="preserve">　</w:t>
      </w:r>
      <w:r w:rsidR="00473FE7">
        <w:rPr>
          <w:rFonts w:ascii="ＭＳ 明朝" w:hAnsi="ＭＳ 明朝" w:hint="eastAsia"/>
        </w:rPr>
        <w:t>会社</w:t>
      </w:r>
      <w:r w:rsidR="00AD39AB" w:rsidRPr="00401C20">
        <w:rPr>
          <w:rFonts w:ascii="ＭＳ 明朝" w:hAnsi="ＭＳ 明朝" w:hint="eastAsia"/>
        </w:rPr>
        <w:t>は、委託先において情報漏えい事故等が発生した場合に、適切な対応がなされ、速やかに</w:t>
      </w:r>
      <w:r w:rsidR="00473FE7">
        <w:rPr>
          <w:rFonts w:ascii="ＭＳ 明朝" w:hAnsi="ＭＳ 明朝" w:hint="eastAsia"/>
        </w:rPr>
        <w:t>会社</w:t>
      </w:r>
      <w:r w:rsidR="00AD39AB" w:rsidRPr="00401C20">
        <w:rPr>
          <w:rFonts w:ascii="ＭＳ 明朝" w:hAnsi="ＭＳ 明朝" w:hint="eastAsia"/>
        </w:rPr>
        <w:t>に報告される体制になっていることを確認するものとする。</w:t>
      </w:r>
    </w:p>
    <w:p w:rsidR="009219A1" w:rsidRPr="00401C20" w:rsidRDefault="009219A1" w:rsidP="00AD39AB">
      <w:pPr>
        <w:ind w:left="227" w:hangingChars="100" w:hanging="227"/>
        <w:rPr>
          <w:rFonts w:ascii="ＭＳ 明朝" w:hAnsi="ＭＳ 明朝"/>
        </w:rPr>
      </w:pPr>
    </w:p>
    <w:p w:rsidR="009219A1" w:rsidRPr="00401C20" w:rsidRDefault="009219A1" w:rsidP="00AD39AB">
      <w:pPr>
        <w:ind w:left="227" w:hangingChars="100" w:hanging="227"/>
        <w:rPr>
          <w:rFonts w:ascii="ＭＳ 明朝" w:hAnsi="ＭＳ 明朝"/>
        </w:rPr>
      </w:pPr>
      <w:r w:rsidRPr="00401C20">
        <w:rPr>
          <w:rFonts w:ascii="ＭＳ 明朝" w:hAnsi="ＭＳ 明朝" w:hint="eastAsia"/>
        </w:rPr>
        <w:t>（再委託）</w:t>
      </w:r>
    </w:p>
    <w:p w:rsidR="00AD39AB" w:rsidRPr="00401C20" w:rsidRDefault="00BE6067" w:rsidP="00CC419D">
      <w:pPr>
        <w:ind w:left="707" w:hangingChars="312" w:hanging="707"/>
        <w:rPr>
          <w:rFonts w:ascii="ＭＳ 明朝" w:hAnsi="ＭＳ 明朝"/>
        </w:rPr>
      </w:pPr>
      <w:r w:rsidRPr="00401C20">
        <w:rPr>
          <w:rFonts w:ascii="ＭＳ 明朝" w:hAnsi="ＭＳ 明朝" w:hint="eastAsia"/>
        </w:rPr>
        <w:t>第</w:t>
      </w:r>
      <w:r w:rsidR="006A6CE6" w:rsidRPr="00401C20">
        <w:rPr>
          <w:rFonts w:ascii="ＭＳ 明朝" w:hAnsi="ＭＳ 明朝" w:hint="eastAsia"/>
        </w:rPr>
        <w:t>4</w:t>
      </w:r>
      <w:r w:rsidR="00CC419D" w:rsidRPr="00401C20">
        <w:rPr>
          <w:rFonts w:ascii="ＭＳ 明朝" w:hAnsi="ＭＳ 明朝" w:hint="eastAsia"/>
        </w:rPr>
        <w:t>1</w:t>
      </w:r>
      <w:r w:rsidR="009219A1" w:rsidRPr="00401C20">
        <w:rPr>
          <w:rFonts w:ascii="ＭＳ 明朝" w:hAnsi="ＭＳ 明朝" w:hint="eastAsia"/>
        </w:rPr>
        <w:t xml:space="preserve">条　</w:t>
      </w:r>
      <w:r w:rsidR="00AD39AB" w:rsidRPr="00401C20">
        <w:rPr>
          <w:rFonts w:ascii="ＭＳ 明朝" w:hAnsi="ＭＳ 明朝" w:hint="eastAsia"/>
        </w:rPr>
        <w:t>委託先は、</w:t>
      </w:r>
      <w:r w:rsidR="00473FE7">
        <w:rPr>
          <w:rFonts w:ascii="ＭＳ 明朝" w:hAnsi="ＭＳ 明朝" w:hint="eastAsia"/>
        </w:rPr>
        <w:t>会社</w:t>
      </w:r>
      <w:r w:rsidR="00AD39AB" w:rsidRPr="00401C20">
        <w:rPr>
          <w:rFonts w:ascii="ＭＳ 明朝" w:hAnsi="ＭＳ 明朝" w:hint="eastAsia"/>
        </w:rPr>
        <w:t>の許諾を得た場合に限り、委託を受けた個人番号関係事務又は個人番号利用事務の全部又は一部を再委託することができるものとする。再委託先が更に再委託する場合も同様とする。</w:t>
      </w:r>
    </w:p>
    <w:p w:rsidR="00AD39AB" w:rsidRPr="00401C20" w:rsidRDefault="009219A1" w:rsidP="00CC419D">
      <w:pPr>
        <w:ind w:leftChars="187" w:left="703" w:hangingChars="123" w:hanging="279"/>
        <w:rPr>
          <w:rFonts w:ascii="ＭＳ 明朝" w:hAnsi="ＭＳ 明朝"/>
        </w:rPr>
      </w:pPr>
      <w:r w:rsidRPr="00401C20">
        <w:rPr>
          <w:rFonts w:ascii="ＭＳ 明朝" w:hAnsi="ＭＳ 明朝" w:hint="eastAsia"/>
        </w:rPr>
        <w:t xml:space="preserve">２　</w:t>
      </w:r>
      <w:r w:rsidR="00473FE7">
        <w:rPr>
          <w:rFonts w:ascii="ＭＳ 明朝" w:hAnsi="ＭＳ 明朝" w:hint="eastAsia"/>
        </w:rPr>
        <w:t>会社</w:t>
      </w:r>
      <w:r w:rsidR="00AD39AB" w:rsidRPr="00401C20">
        <w:rPr>
          <w:rFonts w:ascii="ＭＳ 明朝" w:hAnsi="ＭＳ 明朝" w:hint="eastAsia"/>
        </w:rPr>
        <w:t>は、再委託先の適否の判断のみならず、</w:t>
      </w:r>
      <w:r w:rsidR="00FE1F9A" w:rsidRPr="00401C20">
        <w:rPr>
          <w:rFonts w:ascii="ＭＳ 明朝" w:hAnsi="ＭＳ 明朝" w:hint="eastAsia"/>
        </w:rPr>
        <w:t>委託先が再委託先に対しても必要かつ適切な監督を行っているか否かに</w:t>
      </w:r>
      <w:r w:rsidR="00AD39AB" w:rsidRPr="00401C20">
        <w:rPr>
          <w:rFonts w:ascii="ＭＳ 明朝" w:hAnsi="ＭＳ 明朝" w:hint="eastAsia"/>
        </w:rPr>
        <w:t>ついても監督する。</w:t>
      </w:r>
    </w:p>
    <w:p w:rsidR="00133010" w:rsidRPr="00401C20" w:rsidRDefault="009219A1" w:rsidP="00CC419D">
      <w:pPr>
        <w:ind w:leftChars="187" w:left="703" w:hangingChars="123" w:hanging="279"/>
        <w:rPr>
          <w:rFonts w:ascii="ＭＳ 明朝" w:hAnsi="ＭＳ 明朝"/>
        </w:rPr>
      </w:pPr>
      <w:r w:rsidRPr="00401C20">
        <w:rPr>
          <w:rFonts w:ascii="ＭＳ 明朝" w:hAnsi="ＭＳ 明朝" w:hint="eastAsia"/>
        </w:rPr>
        <w:t xml:space="preserve">３　</w:t>
      </w:r>
      <w:r w:rsidR="00473FE7">
        <w:rPr>
          <w:rFonts w:ascii="ＭＳ 明朝" w:hAnsi="ＭＳ 明朝" w:hint="eastAsia"/>
        </w:rPr>
        <w:t>会社</w:t>
      </w:r>
      <w:r w:rsidR="00AD39AB" w:rsidRPr="00401C20">
        <w:rPr>
          <w:rFonts w:ascii="ＭＳ 明朝" w:hAnsi="ＭＳ 明朝" w:hint="eastAsia"/>
        </w:rPr>
        <w:t>は、委託先が再委託をする場合、当該再委託契約の内容として、</w:t>
      </w:r>
      <w:r w:rsidRPr="00401C20">
        <w:rPr>
          <w:rFonts w:ascii="ＭＳ 明朝" w:hAnsi="ＭＳ 明朝" w:hint="eastAsia"/>
        </w:rPr>
        <w:t>前条</w:t>
      </w:r>
      <w:r w:rsidR="00AD39AB" w:rsidRPr="00401C20">
        <w:rPr>
          <w:rFonts w:ascii="ＭＳ 明朝" w:hAnsi="ＭＳ 明朝" w:hint="eastAsia"/>
        </w:rPr>
        <w:t>第４項と同等の規定等を盛り込ませるものとする。</w:t>
      </w:r>
    </w:p>
    <w:p w:rsidR="00CC419D" w:rsidRPr="00401C20" w:rsidRDefault="00CC419D" w:rsidP="006968C9">
      <w:pPr>
        <w:jc w:val="center"/>
        <w:rPr>
          <w:rFonts w:ascii="ＭＳ 明朝" w:hAnsi="ＭＳ 明朝" w:hint="eastAsia"/>
        </w:rPr>
      </w:pPr>
    </w:p>
    <w:p w:rsidR="004D48DC" w:rsidRPr="00401C20" w:rsidRDefault="008F6E43" w:rsidP="006968C9">
      <w:pPr>
        <w:jc w:val="center"/>
        <w:rPr>
          <w:rFonts w:ascii="ＭＳ 明朝" w:hAnsi="ＭＳ 明朝"/>
          <w:sz w:val="24"/>
          <w:szCs w:val="24"/>
        </w:rPr>
      </w:pPr>
      <w:r w:rsidRPr="00401C20">
        <w:rPr>
          <w:rFonts w:ascii="ＭＳ 明朝" w:hAnsi="ＭＳ 明朝"/>
          <w:sz w:val="24"/>
          <w:szCs w:val="24"/>
        </w:rPr>
        <w:br w:type="page"/>
      </w:r>
      <w:r w:rsidR="00224C35" w:rsidRPr="00401C20">
        <w:rPr>
          <w:rFonts w:ascii="ＭＳ 明朝" w:hAnsi="ＭＳ 明朝" w:hint="eastAsia"/>
          <w:sz w:val="24"/>
          <w:szCs w:val="24"/>
        </w:rPr>
        <w:lastRenderedPageBreak/>
        <w:t>第</w:t>
      </w:r>
      <w:r w:rsidR="00224C35" w:rsidRPr="00401C20">
        <w:rPr>
          <w:rFonts w:ascii="ＭＳ 明朝" w:hAnsi="ＭＳ 明朝"/>
          <w:sz w:val="24"/>
          <w:szCs w:val="24"/>
        </w:rPr>
        <w:t>1</w:t>
      </w:r>
      <w:r w:rsidR="000F46E4" w:rsidRPr="00401C20">
        <w:rPr>
          <w:rFonts w:ascii="ＭＳ 明朝" w:hAnsi="ＭＳ 明朝" w:hint="eastAsia"/>
          <w:sz w:val="24"/>
          <w:szCs w:val="24"/>
        </w:rPr>
        <w:t>1</w:t>
      </w:r>
      <w:r w:rsidR="004D48DC" w:rsidRPr="00401C20">
        <w:rPr>
          <w:rFonts w:ascii="ＭＳ 明朝" w:hAnsi="ＭＳ 明朝" w:hint="eastAsia"/>
          <w:sz w:val="24"/>
          <w:szCs w:val="24"/>
        </w:rPr>
        <w:t>章　特定個人情報の開示、訂正等、利用停止等</w:t>
      </w:r>
    </w:p>
    <w:p w:rsidR="004D48DC" w:rsidRPr="00401C20" w:rsidRDefault="004D48DC" w:rsidP="004D48DC">
      <w:pPr>
        <w:rPr>
          <w:rFonts w:ascii="ＭＳ 明朝" w:hAnsi="ＭＳ 明朝"/>
        </w:rPr>
      </w:pPr>
    </w:p>
    <w:p w:rsidR="00676145" w:rsidRPr="00401C20" w:rsidRDefault="00676145" w:rsidP="004D48DC">
      <w:pPr>
        <w:rPr>
          <w:rFonts w:ascii="ＭＳ 明朝" w:hAnsi="ＭＳ 明朝"/>
        </w:rPr>
      </w:pPr>
      <w:r w:rsidRPr="00401C20">
        <w:rPr>
          <w:rFonts w:ascii="ＭＳ 明朝" w:hAnsi="ＭＳ 明朝" w:hint="eastAsia"/>
        </w:rPr>
        <w:t>（特定個人情報</w:t>
      </w:r>
      <w:r w:rsidR="00030395" w:rsidRPr="00401C20">
        <w:rPr>
          <w:rFonts w:ascii="ＭＳ 明朝" w:hAnsi="ＭＳ 明朝" w:hint="eastAsia"/>
        </w:rPr>
        <w:t>等</w:t>
      </w:r>
      <w:r w:rsidRPr="00401C20">
        <w:rPr>
          <w:rFonts w:ascii="ＭＳ 明朝" w:hAnsi="ＭＳ 明朝" w:hint="eastAsia"/>
        </w:rPr>
        <w:t>の開示）</w:t>
      </w:r>
    </w:p>
    <w:p w:rsidR="004D48DC" w:rsidRPr="00401C20" w:rsidRDefault="00BE6067" w:rsidP="008F6E43">
      <w:pPr>
        <w:ind w:left="707" w:hangingChars="312" w:hanging="707"/>
        <w:rPr>
          <w:rFonts w:ascii="ＭＳ 明朝" w:hAnsi="ＭＳ 明朝"/>
        </w:rPr>
      </w:pPr>
      <w:r w:rsidRPr="00401C20">
        <w:rPr>
          <w:rFonts w:ascii="ＭＳ 明朝" w:hAnsi="ＭＳ 明朝" w:hint="eastAsia"/>
        </w:rPr>
        <w:t>第</w:t>
      </w:r>
      <w:r w:rsidR="006A6CE6" w:rsidRPr="00401C20">
        <w:rPr>
          <w:rFonts w:ascii="ＭＳ 明朝" w:hAnsi="ＭＳ 明朝" w:hint="eastAsia"/>
        </w:rPr>
        <w:t>4</w:t>
      </w:r>
      <w:r w:rsidR="008F6E43" w:rsidRPr="00401C20">
        <w:rPr>
          <w:rFonts w:ascii="ＭＳ 明朝" w:hAnsi="ＭＳ 明朝" w:hint="eastAsia"/>
        </w:rPr>
        <w:t>2</w:t>
      </w:r>
      <w:r w:rsidR="004D48DC" w:rsidRPr="00401C20">
        <w:rPr>
          <w:rFonts w:ascii="ＭＳ 明朝" w:hAnsi="ＭＳ 明朝" w:hint="eastAsia"/>
        </w:rPr>
        <w:t>条　本人から当該本人が識別される特定個人情報</w:t>
      </w:r>
      <w:r w:rsidR="00FD0477" w:rsidRPr="00401C20">
        <w:rPr>
          <w:rFonts w:ascii="ＭＳ 明朝" w:hAnsi="ＭＳ 明朝" w:hint="eastAsia"/>
        </w:rPr>
        <w:t>等</w:t>
      </w:r>
      <w:r w:rsidR="004D48DC" w:rsidRPr="00401C20">
        <w:rPr>
          <w:rFonts w:ascii="ＭＳ 明朝" w:hAnsi="ＭＳ 明朝" w:hint="eastAsia"/>
        </w:rPr>
        <w:t>に係る保有個人情報について開示を求められた場合は、次条に規定する手続き及び方法により、遅滞なく、当該情報の情報主体であることを厳格に確認した上で、当該本人が開示を求めてきた範囲内でこれに応ずるものとする。なお、当該本人に法定調書の写しを送付する際、法定調書の写しに本人以外の個人番号が含まれている場合には、その部分についてはマスキング等を</w:t>
      </w:r>
      <w:r w:rsidR="00ED1CCA" w:rsidRPr="00401C20">
        <w:rPr>
          <w:rFonts w:ascii="ＭＳ 明朝" w:hAnsi="ＭＳ 明朝" w:hint="eastAsia"/>
        </w:rPr>
        <w:t>施す</w:t>
      </w:r>
      <w:r w:rsidR="004D48DC" w:rsidRPr="00401C20">
        <w:rPr>
          <w:rFonts w:ascii="ＭＳ 明朝" w:hAnsi="ＭＳ 明朝" w:hint="eastAsia"/>
        </w:rPr>
        <w:t>ものとする。</w:t>
      </w:r>
    </w:p>
    <w:p w:rsidR="004D48DC" w:rsidRPr="00401C20" w:rsidRDefault="004D48DC" w:rsidP="008F6E43">
      <w:pPr>
        <w:ind w:leftChars="187" w:left="703" w:hangingChars="123" w:hanging="279"/>
        <w:rPr>
          <w:rFonts w:ascii="ＭＳ 明朝" w:hAnsi="ＭＳ 明朝"/>
        </w:rPr>
      </w:pPr>
      <w:r w:rsidRPr="00401C20">
        <w:rPr>
          <w:rFonts w:ascii="ＭＳ 明朝" w:hAnsi="ＭＳ 明朝" w:hint="eastAsia"/>
        </w:rPr>
        <w:t>２　次の事由に該当する場合には、当該開示請求の全部又は一部を不開示とすることができ、その場合には請求者に対してその旨及び理由（根拠とした個人情報保護法の条文及び判断の基準となる事実）を説明することとする。</w:t>
      </w:r>
    </w:p>
    <w:p w:rsidR="004D48DC" w:rsidRPr="00401C20" w:rsidRDefault="004D48DC" w:rsidP="008F6E43">
      <w:pPr>
        <w:ind w:leftChars="374" w:left="1274" w:hangingChars="188" w:hanging="426"/>
        <w:rPr>
          <w:rFonts w:ascii="ＭＳ 明朝" w:hAnsi="ＭＳ 明朝"/>
        </w:rPr>
      </w:pPr>
      <w:r w:rsidRPr="00401C20">
        <w:rPr>
          <w:rFonts w:ascii="ＭＳ 明朝" w:hAnsi="ＭＳ 明朝" w:hint="eastAsia"/>
        </w:rPr>
        <w:t>①　本人又は第三者の生命、身体</w:t>
      </w:r>
      <w:r w:rsidR="00ED1CCA" w:rsidRPr="00401C20">
        <w:rPr>
          <w:rFonts w:ascii="ＭＳ 明朝" w:hAnsi="ＭＳ 明朝" w:hint="eastAsia"/>
        </w:rPr>
        <w:t>及び</w:t>
      </w:r>
      <w:r w:rsidRPr="00401C20">
        <w:rPr>
          <w:rFonts w:ascii="ＭＳ 明朝" w:hAnsi="ＭＳ 明朝" w:hint="eastAsia"/>
        </w:rPr>
        <w:t>財産その他の権利利益を害するおそれがある場合</w:t>
      </w:r>
    </w:p>
    <w:p w:rsidR="004D48DC" w:rsidRPr="00401C20" w:rsidRDefault="004D48DC" w:rsidP="008F6E43">
      <w:pPr>
        <w:ind w:leftChars="374" w:left="1274" w:hangingChars="188" w:hanging="426"/>
        <w:rPr>
          <w:rFonts w:ascii="ＭＳ 明朝" w:hAnsi="ＭＳ 明朝"/>
        </w:rPr>
      </w:pPr>
      <w:r w:rsidRPr="00401C20">
        <w:rPr>
          <w:rFonts w:ascii="ＭＳ 明朝" w:hAnsi="ＭＳ 明朝" w:hint="eastAsia"/>
        </w:rPr>
        <w:t xml:space="preserve">②　</w:t>
      </w:r>
      <w:r w:rsidR="00473FE7">
        <w:rPr>
          <w:rFonts w:ascii="ＭＳ 明朝" w:hAnsi="ＭＳ 明朝" w:hint="eastAsia"/>
        </w:rPr>
        <w:t>会社</w:t>
      </w:r>
      <w:r w:rsidRPr="00401C20">
        <w:rPr>
          <w:rFonts w:ascii="ＭＳ 明朝" w:hAnsi="ＭＳ 明朝" w:hint="eastAsia"/>
        </w:rPr>
        <w:t>の業務の適正な実施に著しい支障を及ぼすおそれがある場合</w:t>
      </w:r>
    </w:p>
    <w:p w:rsidR="004D48DC" w:rsidRPr="00401C20" w:rsidRDefault="004D48DC" w:rsidP="008F6E43">
      <w:pPr>
        <w:ind w:leftChars="374" w:left="1274" w:hangingChars="188" w:hanging="426"/>
        <w:rPr>
          <w:rFonts w:ascii="ＭＳ 明朝" w:hAnsi="ＭＳ 明朝"/>
        </w:rPr>
      </w:pPr>
      <w:r w:rsidRPr="00401C20">
        <w:rPr>
          <w:rFonts w:ascii="ＭＳ 明朝" w:hAnsi="ＭＳ 明朝" w:hint="eastAsia"/>
        </w:rPr>
        <w:t>③　他の法令に違反することとなる場合</w:t>
      </w:r>
    </w:p>
    <w:p w:rsidR="004D48DC" w:rsidRPr="00401C20" w:rsidRDefault="004D48DC" w:rsidP="004D48DC">
      <w:pPr>
        <w:rPr>
          <w:rFonts w:ascii="ＭＳ 明朝" w:hAnsi="ＭＳ 明朝"/>
        </w:rPr>
      </w:pPr>
    </w:p>
    <w:p w:rsidR="004D48DC" w:rsidRPr="00401C20" w:rsidRDefault="006B4FCE" w:rsidP="004D48DC">
      <w:pPr>
        <w:rPr>
          <w:rFonts w:ascii="ＭＳ 明朝" w:hAnsi="ＭＳ 明朝"/>
        </w:rPr>
      </w:pPr>
      <w:r w:rsidRPr="00401C20">
        <w:rPr>
          <w:rFonts w:ascii="ＭＳ 明朝" w:hAnsi="ＭＳ 明朝" w:hint="eastAsia"/>
        </w:rPr>
        <w:t>（保有個人情報の訂正等）</w:t>
      </w:r>
    </w:p>
    <w:p w:rsidR="004D48DC" w:rsidRPr="00401C20" w:rsidRDefault="00BE6067" w:rsidP="00E47B23">
      <w:pPr>
        <w:ind w:left="707" w:hangingChars="312" w:hanging="707"/>
        <w:rPr>
          <w:rFonts w:ascii="ＭＳ 明朝" w:hAnsi="ＭＳ 明朝"/>
        </w:rPr>
      </w:pPr>
      <w:r w:rsidRPr="00401C20">
        <w:rPr>
          <w:rFonts w:ascii="ＭＳ 明朝" w:hAnsi="ＭＳ 明朝" w:hint="eastAsia"/>
        </w:rPr>
        <w:t>第</w:t>
      </w:r>
      <w:r w:rsidR="00217E13" w:rsidRPr="00401C20">
        <w:rPr>
          <w:rFonts w:ascii="ＭＳ 明朝" w:hAnsi="ＭＳ 明朝"/>
        </w:rPr>
        <w:t>4</w:t>
      </w:r>
      <w:r w:rsidR="00E47B23" w:rsidRPr="00401C20">
        <w:rPr>
          <w:rFonts w:ascii="ＭＳ 明朝" w:hAnsi="ＭＳ 明朝" w:hint="eastAsia"/>
        </w:rPr>
        <w:t>3</w:t>
      </w:r>
      <w:r w:rsidRPr="00401C20">
        <w:rPr>
          <w:rFonts w:ascii="ＭＳ 明朝" w:hAnsi="ＭＳ 明朝" w:hint="eastAsia"/>
        </w:rPr>
        <w:t>条</w:t>
      </w:r>
      <w:r w:rsidR="004D48DC" w:rsidRPr="00401C20">
        <w:rPr>
          <w:rFonts w:ascii="ＭＳ 明朝" w:hAnsi="ＭＳ 明朝" w:hint="eastAsia"/>
        </w:rPr>
        <w:t xml:space="preserve">　</w:t>
      </w:r>
      <w:r w:rsidR="00473FE7">
        <w:rPr>
          <w:rFonts w:ascii="ＭＳ 明朝" w:hAnsi="ＭＳ 明朝" w:hint="eastAsia"/>
        </w:rPr>
        <w:t>会社</w:t>
      </w:r>
      <w:r w:rsidR="004D48DC" w:rsidRPr="00401C20">
        <w:rPr>
          <w:rFonts w:ascii="ＭＳ 明朝" w:hAnsi="ＭＳ 明朝" w:hint="eastAsia"/>
        </w:rPr>
        <w:t>は、当該本人が識別される保有個人情報の内容が事実でないことを理由に当該本人から訂正、追加又は削除を求められた場合は、必要な調査を行い、その結果に基づき、遅滞なくこれに応ずることとする。かかる訂正等を行ったとき、又は訂正等を行わない旨の決定をしたときは、当該本人に対し、遅滞なくその旨（訂正等を行ったときは、その内容を含む。）を通知するものとする。</w:t>
      </w:r>
    </w:p>
    <w:p w:rsidR="00F10984" w:rsidRPr="00401C20" w:rsidRDefault="00F10984" w:rsidP="006B4FCE">
      <w:pPr>
        <w:ind w:leftChars="100" w:left="454" w:hangingChars="100" w:hanging="227"/>
        <w:rPr>
          <w:rFonts w:ascii="ＭＳ 明朝" w:hAnsi="ＭＳ 明朝"/>
          <w:color w:val="0070C0"/>
        </w:rPr>
      </w:pPr>
    </w:p>
    <w:p w:rsidR="006B4FCE" w:rsidRPr="00401C20" w:rsidRDefault="006B4FCE" w:rsidP="004D48DC">
      <w:pPr>
        <w:rPr>
          <w:rFonts w:ascii="ＭＳ 明朝" w:hAnsi="ＭＳ 明朝"/>
        </w:rPr>
      </w:pPr>
      <w:r w:rsidRPr="00401C20">
        <w:rPr>
          <w:rFonts w:ascii="ＭＳ 明朝" w:hAnsi="ＭＳ 明朝" w:hint="eastAsia"/>
        </w:rPr>
        <w:t>（保有個人情報の利用停止等）</w:t>
      </w:r>
    </w:p>
    <w:p w:rsidR="004D48DC" w:rsidRPr="00401C20" w:rsidRDefault="00BE6067" w:rsidP="00E47B23">
      <w:pPr>
        <w:ind w:left="707" w:hangingChars="312" w:hanging="707"/>
        <w:rPr>
          <w:rFonts w:ascii="ＭＳ 明朝" w:hAnsi="ＭＳ 明朝"/>
        </w:rPr>
      </w:pPr>
      <w:r w:rsidRPr="00401C20">
        <w:rPr>
          <w:rFonts w:ascii="ＭＳ 明朝" w:hAnsi="ＭＳ 明朝" w:hint="eastAsia"/>
        </w:rPr>
        <w:t>第</w:t>
      </w:r>
      <w:r w:rsidR="00217E13" w:rsidRPr="00401C20">
        <w:rPr>
          <w:rFonts w:ascii="ＭＳ 明朝" w:hAnsi="ＭＳ 明朝"/>
        </w:rPr>
        <w:t>4</w:t>
      </w:r>
      <w:r w:rsidR="00E47B23" w:rsidRPr="00401C20">
        <w:rPr>
          <w:rFonts w:ascii="ＭＳ 明朝" w:hAnsi="ＭＳ 明朝" w:hint="eastAsia"/>
        </w:rPr>
        <w:t>4</w:t>
      </w:r>
      <w:r w:rsidR="004D48DC" w:rsidRPr="00401C20">
        <w:rPr>
          <w:rFonts w:ascii="ＭＳ 明朝" w:hAnsi="ＭＳ 明朝" w:hint="eastAsia"/>
        </w:rPr>
        <w:t xml:space="preserve">条　</w:t>
      </w:r>
      <w:r w:rsidR="00473FE7">
        <w:rPr>
          <w:rFonts w:ascii="ＭＳ 明朝" w:hAnsi="ＭＳ 明朝" w:hint="eastAsia"/>
        </w:rPr>
        <w:t>会社</w:t>
      </w:r>
      <w:r w:rsidR="004D48DC" w:rsidRPr="00401C20">
        <w:rPr>
          <w:rFonts w:ascii="ＭＳ 明朝" w:hAnsi="ＭＳ 明朝" w:hint="eastAsia"/>
        </w:rPr>
        <w:t>は、本人から、当該本人が識別される保有個人情報が、個人情報保護法第</w:t>
      </w:r>
      <w:r w:rsidR="00E47B23" w:rsidRPr="00401C20">
        <w:rPr>
          <w:rFonts w:ascii="ＭＳ 明朝" w:hAnsi="ＭＳ 明朝" w:hint="eastAsia"/>
        </w:rPr>
        <w:t>16</w:t>
      </w:r>
      <w:r w:rsidR="004D48DC" w:rsidRPr="00401C20">
        <w:rPr>
          <w:rFonts w:ascii="ＭＳ 明朝" w:hAnsi="ＭＳ 明朝" w:hint="eastAsia"/>
        </w:rPr>
        <w:t>条の規定に違反して取得されているという理由、同法第</w:t>
      </w:r>
      <w:r w:rsidR="00E47B23" w:rsidRPr="00401C20">
        <w:rPr>
          <w:rFonts w:ascii="ＭＳ 明朝" w:hAnsi="ＭＳ 明朝" w:hint="eastAsia"/>
        </w:rPr>
        <w:t>17</w:t>
      </w:r>
      <w:r w:rsidR="004D48DC" w:rsidRPr="00401C20">
        <w:rPr>
          <w:rFonts w:ascii="ＭＳ 明朝" w:hAnsi="ＭＳ 明朝" w:hint="eastAsia"/>
        </w:rPr>
        <w:t>条の規定に違反して取り扱われたものであるという理由又は番号法第</w:t>
      </w:r>
      <w:r w:rsidR="00E47B23" w:rsidRPr="00401C20">
        <w:rPr>
          <w:rFonts w:ascii="ＭＳ 明朝" w:hAnsi="ＭＳ 明朝" w:hint="eastAsia"/>
        </w:rPr>
        <w:t>19</w:t>
      </w:r>
      <w:r w:rsidR="004D48DC" w:rsidRPr="00401C20">
        <w:rPr>
          <w:rFonts w:ascii="ＭＳ 明朝" w:hAnsi="ＭＳ 明朝" w:hint="eastAsia"/>
        </w:rPr>
        <w:t>条の規定に違反して第三者に提供されているという理由によって、当該保有個人情報の利用の停止、消去又は第三者への提供の停止（以下、本条において「利用停止等」という。）を求められた場合であって、利用停止等に理由があることが判明したときは、違反を是正するために必要な限度で、遅滞なく、当該特定個人情報</w:t>
      </w:r>
      <w:r w:rsidR="00FD0477" w:rsidRPr="00401C20">
        <w:rPr>
          <w:rFonts w:ascii="ＭＳ 明朝" w:hAnsi="ＭＳ 明朝" w:hint="eastAsia"/>
        </w:rPr>
        <w:t>等</w:t>
      </w:r>
      <w:r w:rsidR="004D48DC" w:rsidRPr="00401C20">
        <w:rPr>
          <w:rFonts w:ascii="ＭＳ 明朝" w:hAnsi="ＭＳ 明朝" w:hint="eastAsia"/>
        </w:rPr>
        <w:t>の利用停止等を行わなければならない。但し、利用停止等を行うことに多額の費用を要する場合その他の利用停止等を行うことが困難な場合であって、当該本人の権利利益を保護するため必要なこれに代わるべき措置をとるときは、この限りではない。</w:t>
      </w:r>
    </w:p>
    <w:p w:rsidR="004D48DC" w:rsidRPr="00401C20" w:rsidRDefault="004D48DC" w:rsidP="00E47B23">
      <w:pPr>
        <w:ind w:leftChars="188" w:left="707" w:hangingChars="124" w:hanging="281"/>
        <w:rPr>
          <w:rFonts w:ascii="ＭＳ 明朝" w:hAnsi="ＭＳ 明朝"/>
        </w:rPr>
      </w:pPr>
      <w:r w:rsidRPr="00401C20">
        <w:rPr>
          <w:rFonts w:ascii="ＭＳ 明朝" w:hAnsi="ＭＳ 明朝" w:hint="eastAsia"/>
        </w:rPr>
        <w:lastRenderedPageBreak/>
        <w:t>２　前項の規定に基づき求められた利用停止等の全部又は一部を行ったとき若しくは行わない旨の決定をしたときは、本人に対し、遅滞なく、その旨（当該本人から求められた措置と異なる措置を行う場合にはその措置内容を含む。）を通知しなければならない。</w:t>
      </w:r>
    </w:p>
    <w:p w:rsidR="00070BD1" w:rsidRPr="00401C20" w:rsidRDefault="00070BD1" w:rsidP="00F01C0B">
      <w:pPr>
        <w:rPr>
          <w:rFonts w:ascii="ＭＳ 明朝" w:hAnsi="ＭＳ 明朝"/>
        </w:rPr>
      </w:pPr>
    </w:p>
    <w:p w:rsidR="00070BD1" w:rsidRPr="00401C20" w:rsidRDefault="00070BD1" w:rsidP="006968C9">
      <w:pPr>
        <w:jc w:val="center"/>
        <w:rPr>
          <w:rFonts w:ascii="ＭＳ 明朝" w:hAnsi="ＭＳ 明朝"/>
          <w:sz w:val="24"/>
          <w:szCs w:val="24"/>
        </w:rPr>
      </w:pPr>
      <w:r w:rsidRPr="00401C20">
        <w:rPr>
          <w:rFonts w:ascii="ＭＳ 明朝" w:hAnsi="ＭＳ 明朝" w:hint="eastAsia"/>
          <w:sz w:val="24"/>
          <w:szCs w:val="24"/>
        </w:rPr>
        <w:t>第</w:t>
      </w:r>
      <w:r w:rsidR="00224C35" w:rsidRPr="00401C20">
        <w:rPr>
          <w:rFonts w:ascii="ＭＳ 明朝" w:hAnsi="ＭＳ 明朝"/>
          <w:sz w:val="24"/>
          <w:szCs w:val="24"/>
        </w:rPr>
        <w:t>1</w:t>
      </w:r>
      <w:r w:rsidR="000F46E4" w:rsidRPr="00401C20">
        <w:rPr>
          <w:rFonts w:ascii="ＭＳ 明朝" w:hAnsi="ＭＳ 明朝" w:hint="eastAsia"/>
          <w:sz w:val="24"/>
          <w:szCs w:val="24"/>
        </w:rPr>
        <w:t>2</w:t>
      </w:r>
      <w:r w:rsidRPr="00401C20">
        <w:rPr>
          <w:rFonts w:ascii="ＭＳ 明朝" w:hAnsi="ＭＳ 明朝" w:hint="eastAsia"/>
          <w:sz w:val="24"/>
          <w:szCs w:val="24"/>
        </w:rPr>
        <w:t>章　教育</w:t>
      </w:r>
    </w:p>
    <w:p w:rsidR="0012344A" w:rsidRPr="00401C20" w:rsidRDefault="0012344A" w:rsidP="006968C9">
      <w:pPr>
        <w:jc w:val="center"/>
        <w:rPr>
          <w:rFonts w:ascii="ＭＳ 明朝" w:hAnsi="ＭＳ 明朝"/>
        </w:rPr>
      </w:pPr>
    </w:p>
    <w:p w:rsidR="00F01C0B" w:rsidRPr="00401C20" w:rsidRDefault="00F01C0B" w:rsidP="00F01C0B">
      <w:pPr>
        <w:rPr>
          <w:rFonts w:ascii="ＭＳ 明朝" w:hAnsi="ＭＳ 明朝"/>
        </w:rPr>
      </w:pPr>
      <w:r w:rsidRPr="00401C20">
        <w:rPr>
          <w:rFonts w:ascii="ＭＳ 明朝" w:hAnsi="ＭＳ 明朝" w:hint="eastAsia"/>
        </w:rPr>
        <w:t>（従業者の教育）</w:t>
      </w:r>
    </w:p>
    <w:p w:rsidR="00F01C0B" w:rsidRPr="00401C20" w:rsidRDefault="00F01C0B" w:rsidP="00E47B23">
      <w:pPr>
        <w:ind w:left="707" w:hangingChars="312" w:hanging="707"/>
        <w:rPr>
          <w:rFonts w:ascii="ＭＳ 明朝" w:hAnsi="ＭＳ 明朝"/>
        </w:rPr>
      </w:pPr>
      <w:r w:rsidRPr="00401C20">
        <w:rPr>
          <w:rFonts w:ascii="ＭＳ 明朝" w:hAnsi="ＭＳ 明朝" w:hint="eastAsia"/>
        </w:rPr>
        <w:t>第</w:t>
      </w:r>
      <w:r w:rsidR="00E47B23" w:rsidRPr="00401C20">
        <w:rPr>
          <w:rFonts w:ascii="ＭＳ 明朝" w:hAnsi="ＭＳ 明朝" w:hint="eastAsia"/>
        </w:rPr>
        <w:t>45</w:t>
      </w:r>
      <w:r w:rsidR="00B16FB7" w:rsidRPr="00401C20">
        <w:rPr>
          <w:rFonts w:ascii="ＭＳ 明朝" w:hAnsi="ＭＳ 明朝" w:hint="eastAsia"/>
        </w:rPr>
        <w:t xml:space="preserve">条　</w:t>
      </w:r>
      <w:r w:rsidR="00473FE7">
        <w:rPr>
          <w:rFonts w:ascii="ＭＳ 明朝" w:hAnsi="ＭＳ 明朝" w:hint="eastAsia"/>
        </w:rPr>
        <w:t>会社</w:t>
      </w:r>
      <w:r w:rsidRPr="00401C20">
        <w:rPr>
          <w:rFonts w:ascii="ＭＳ 明朝" w:hAnsi="ＭＳ 明朝" w:hint="eastAsia"/>
        </w:rPr>
        <w:t>は、従業者に対して</w:t>
      </w:r>
      <w:r w:rsidR="00404A03" w:rsidRPr="00401C20">
        <w:rPr>
          <w:rFonts w:ascii="ＭＳ 明朝" w:hAnsi="ＭＳ 明朝" w:hint="eastAsia"/>
        </w:rPr>
        <w:t>本規程を遵守させるために、定期的な研修の実施</w:t>
      </w:r>
      <w:r w:rsidR="006B4FCE" w:rsidRPr="00401C20">
        <w:rPr>
          <w:rFonts w:ascii="ＭＳ 明朝" w:hAnsi="ＭＳ 明朝" w:hint="eastAsia"/>
        </w:rPr>
        <w:t>及</w:t>
      </w:r>
      <w:r w:rsidR="00404A03" w:rsidRPr="00401C20">
        <w:rPr>
          <w:rFonts w:ascii="ＭＳ 明朝" w:hAnsi="ＭＳ 明朝" w:hint="eastAsia"/>
        </w:rPr>
        <w:t>び</w:t>
      </w:r>
      <w:r w:rsidRPr="00401C20">
        <w:rPr>
          <w:rFonts w:ascii="ＭＳ 明朝" w:hAnsi="ＭＳ 明朝" w:hint="eastAsia"/>
        </w:rPr>
        <w:t>情報提供等を行い、特定個人情報等の適正な取扱いを図るものとする。</w:t>
      </w:r>
    </w:p>
    <w:p w:rsidR="00C01542" w:rsidRPr="00401C20" w:rsidRDefault="00C01542" w:rsidP="00F97CF8">
      <w:pPr>
        <w:rPr>
          <w:rFonts w:ascii="ＭＳ 明朝" w:hAnsi="ＭＳ 明朝"/>
        </w:rPr>
      </w:pPr>
    </w:p>
    <w:p w:rsidR="00F01C0B" w:rsidRPr="00401C20" w:rsidRDefault="00070BD1" w:rsidP="006968C9">
      <w:pPr>
        <w:jc w:val="center"/>
        <w:rPr>
          <w:rFonts w:ascii="ＭＳ 明朝" w:hAnsi="ＭＳ 明朝"/>
          <w:sz w:val="24"/>
          <w:szCs w:val="24"/>
        </w:rPr>
      </w:pPr>
      <w:r w:rsidRPr="00401C20">
        <w:rPr>
          <w:rFonts w:ascii="ＭＳ 明朝" w:hAnsi="ＭＳ 明朝" w:hint="eastAsia"/>
          <w:sz w:val="24"/>
          <w:szCs w:val="24"/>
        </w:rPr>
        <w:t>第</w:t>
      </w:r>
      <w:r w:rsidR="006968C9" w:rsidRPr="00401C20">
        <w:rPr>
          <w:rFonts w:ascii="ＭＳ 明朝" w:hAnsi="ＭＳ 明朝"/>
          <w:sz w:val="24"/>
          <w:szCs w:val="24"/>
        </w:rPr>
        <w:t>1</w:t>
      </w:r>
      <w:r w:rsidR="000F46E4" w:rsidRPr="00401C20">
        <w:rPr>
          <w:rFonts w:ascii="ＭＳ 明朝" w:hAnsi="ＭＳ 明朝" w:hint="eastAsia"/>
          <w:sz w:val="24"/>
          <w:szCs w:val="24"/>
        </w:rPr>
        <w:t>3</w:t>
      </w:r>
      <w:r w:rsidRPr="00401C20">
        <w:rPr>
          <w:rFonts w:ascii="ＭＳ 明朝" w:hAnsi="ＭＳ 明朝" w:hint="eastAsia"/>
          <w:sz w:val="24"/>
          <w:szCs w:val="24"/>
        </w:rPr>
        <w:t>章　苦情および相談</w:t>
      </w:r>
    </w:p>
    <w:p w:rsidR="0012344A" w:rsidRPr="00401C20" w:rsidRDefault="0012344A" w:rsidP="006968C9">
      <w:pPr>
        <w:jc w:val="center"/>
        <w:rPr>
          <w:rFonts w:ascii="ＭＳ 明朝" w:hAnsi="ＭＳ 明朝"/>
        </w:rPr>
      </w:pPr>
    </w:p>
    <w:p w:rsidR="00F97CF8" w:rsidRPr="00401C20" w:rsidRDefault="00E7722F" w:rsidP="00F97CF8">
      <w:pPr>
        <w:rPr>
          <w:rFonts w:ascii="ＭＳ 明朝" w:hAnsi="ＭＳ 明朝"/>
        </w:rPr>
      </w:pPr>
      <w:r w:rsidRPr="00401C20">
        <w:rPr>
          <w:rFonts w:ascii="ＭＳ 明朝" w:hAnsi="ＭＳ 明朝" w:hint="eastAsia"/>
        </w:rPr>
        <w:t>（</w:t>
      </w:r>
      <w:r w:rsidR="00F97CF8" w:rsidRPr="00401C20">
        <w:rPr>
          <w:rFonts w:ascii="ＭＳ 明朝" w:hAnsi="ＭＳ 明朝" w:hint="eastAsia"/>
        </w:rPr>
        <w:t>苦情</w:t>
      </w:r>
      <w:r w:rsidR="00B31DC2" w:rsidRPr="00401C20">
        <w:rPr>
          <w:rFonts w:ascii="ＭＳ 明朝" w:hAnsi="ＭＳ 明朝" w:hint="eastAsia"/>
        </w:rPr>
        <w:t>・相談</w:t>
      </w:r>
      <w:r w:rsidR="00F97CF8" w:rsidRPr="00401C20">
        <w:rPr>
          <w:rFonts w:ascii="ＭＳ 明朝" w:hAnsi="ＭＳ 明朝" w:hint="eastAsia"/>
        </w:rPr>
        <w:t>への対応）</w:t>
      </w:r>
    </w:p>
    <w:p w:rsidR="00F97CF8" w:rsidRPr="00401C20" w:rsidRDefault="00F97CF8" w:rsidP="00284CC1">
      <w:pPr>
        <w:ind w:left="707" w:hangingChars="312" w:hanging="707"/>
        <w:rPr>
          <w:rFonts w:ascii="ＭＳ 明朝" w:hAnsi="ＭＳ 明朝"/>
        </w:rPr>
      </w:pPr>
      <w:r w:rsidRPr="00401C20">
        <w:rPr>
          <w:rFonts w:ascii="ＭＳ 明朝" w:hAnsi="ＭＳ 明朝" w:hint="eastAsia"/>
        </w:rPr>
        <w:t>第</w:t>
      </w:r>
      <w:r w:rsidR="00284CC1" w:rsidRPr="00401C20">
        <w:rPr>
          <w:rFonts w:ascii="ＭＳ 明朝" w:hAnsi="ＭＳ 明朝" w:hint="eastAsia"/>
        </w:rPr>
        <w:t>46</w:t>
      </w:r>
      <w:r w:rsidRPr="00401C20">
        <w:rPr>
          <w:rFonts w:ascii="ＭＳ 明朝" w:hAnsi="ＭＳ 明朝" w:hint="eastAsia"/>
        </w:rPr>
        <w:t xml:space="preserve">条　</w:t>
      </w:r>
      <w:r w:rsidR="00473FE7">
        <w:rPr>
          <w:rFonts w:ascii="ＭＳ 明朝" w:hAnsi="ＭＳ 明朝" w:hint="eastAsia"/>
        </w:rPr>
        <w:t>会社</w:t>
      </w:r>
      <w:r w:rsidRPr="00401C20">
        <w:rPr>
          <w:rFonts w:ascii="ＭＳ 明朝" w:hAnsi="ＭＳ 明朝" w:hint="eastAsia"/>
        </w:rPr>
        <w:t>は、</w:t>
      </w:r>
      <w:r w:rsidR="00473FE7">
        <w:rPr>
          <w:rFonts w:ascii="ＭＳ 明朝" w:hAnsi="ＭＳ 明朝" w:hint="eastAsia"/>
        </w:rPr>
        <w:t>会社</w:t>
      </w:r>
      <w:r w:rsidRPr="00401C20">
        <w:rPr>
          <w:rFonts w:ascii="ＭＳ 明朝" w:hAnsi="ＭＳ 明朝" w:hint="eastAsia"/>
        </w:rPr>
        <w:t>における特定個人情報等の取扱いに関する苦情</w:t>
      </w:r>
      <w:r w:rsidR="00B31DC2" w:rsidRPr="00401C20">
        <w:rPr>
          <w:rFonts w:ascii="ＭＳ 明朝" w:hAnsi="ＭＳ 明朝" w:hint="eastAsia"/>
        </w:rPr>
        <w:t>・相談</w:t>
      </w:r>
      <w:r w:rsidRPr="00401C20">
        <w:rPr>
          <w:rFonts w:ascii="ＭＳ 明朝" w:hAnsi="ＭＳ 明朝" w:hint="eastAsia"/>
        </w:rPr>
        <w:t>に対する窓口を設け、適切に対応する。</w:t>
      </w:r>
    </w:p>
    <w:p w:rsidR="00B31DC2" w:rsidRPr="00401C20" w:rsidRDefault="00F97CF8" w:rsidP="00284CC1">
      <w:pPr>
        <w:ind w:leftChars="188" w:left="707" w:hangingChars="124" w:hanging="281"/>
        <w:rPr>
          <w:rFonts w:ascii="ＭＳ 明朝" w:hAnsi="ＭＳ 明朝" w:hint="eastAsia"/>
        </w:rPr>
      </w:pPr>
      <w:r w:rsidRPr="00401C20">
        <w:rPr>
          <w:rFonts w:ascii="ＭＳ 明朝" w:hAnsi="ＭＳ 明朝" w:hint="eastAsia"/>
        </w:rPr>
        <w:t>２</w:t>
      </w:r>
      <w:r w:rsidR="006B4FCE" w:rsidRPr="00401C20">
        <w:rPr>
          <w:rFonts w:ascii="ＭＳ 明朝" w:hAnsi="ＭＳ 明朝" w:hint="eastAsia"/>
        </w:rPr>
        <w:t xml:space="preserve">　</w:t>
      </w:r>
      <w:r w:rsidR="00B31DC2" w:rsidRPr="00401C20">
        <w:rPr>
          <w:rFonts w:ascii="ＭＳ 明朝" w:hAnsi="ＭＳ 明朝" w:hint="eastAsia"/>
        </w:rPr>
        <w:t>苦情・相談があった場合には、その内容を聴取し、本人の希望を考慮した上で必要な措置を講じなければならない。</w:t>
      </w:r>
    </w:p>
    <w:p w:rsidR="00F97CF8" w:rsidRPr="00401C20" w:rsidRDefault="00B31DC2" w:rsidP="00284CC1">
      <w:pPr>
        <w:ind w:leftChars="188" w:left="707" w:hangingChars="124" w:hanging="281"/>
        <w:rPr>
          <w:rFonts w:ascii="ＭＳ 明朝" w:hAnsi="ＭＳ 明朝" w:hint="eastAsia"/>
        </w:rPr>
      </w:pPr>
      <w:r w:rsidRPr="00401C20">
        <w:rPr>
          <w:rFonts w:ascii="ＭＳ 明朝" w:hAnsi="ＭＳ 明朝" w:hint="eastAsia"/>
        </w:rPr>
        <w:t>３　受けた苦情・相談の内容や講じた措置等について、その都度、代表者に報告しなければならない。</w:t>
      </w:r>
    </w:p>
    <w:p w:rsidR="00B31DC2" w:rsidRPr="00401C20" w:rsidRDefault="00B31DC2" w:rsidP="00330B29">
      <w:pPr>
        <w:ind w:left="227" w:hangingChars="100" w:hanging="227"/>
        <w:rPr>
          <w:rFonts w:ascii="ＭＳ 明朝" w:hAnsi="ＭＳ 明朝"/>
        </w:rPr>
      </w:pPr>
    </w:p>
    <w:p w:rsidR="00805CE8" w:rsidRPr="00401C20" w:rsidRDefault="00805CE8" w:rsidP="006968C9">
      <w:pPr>
        <w:jc w:val="center"/>
        <w:rPr>
          <w:rFonts w:ascii="ＭＳ 明朝" w:hAnsi="ＭＳ 明朝"/>
          <w:sz w:val="24"/>
          <w:szCs w:val="24"/>
        </w:rPr>
      </w:pPr>
      <w:r w:rsidRPr="00401C20">
        <w:rPr>
          <w:rFonts w:ascii="ＭＳ 明朝" w:hAnsi="ＭＳ 明朝" w:hint="eastAsia"/>
          <w:sz w:val="24"/>
          <w:szCs w:val="24"/>
        </w:rPr>
        <w:t>第</w:t>
      </w:r>
      <w:r w:rsidR="006968C9" w:rsidRPr="00401C20">
        <w:rPr>
          <w:rFonts w:ascii="ＭＳ 明朝" w:hAnsi="ＭＳ 明朝"/>
          <w:sz w:val="24"/>
          <w:szCs w:val="24"/>
        </w:rPr>
        <w:t>1</w:t>
      </w:r>
      <w:r w:rsidR="00224C35" w:rsidRPr="00401C20">
        <w:rPr>
          <w:rFonts w:ascii="ＭＳ 明朝" w:hAnsi="ＭＳ 明朝"/>
          <w:sz w:val="24"/>
          <w:szCs w:val="24"/>
        </w:rPr>
        <w:t>4</w:t>
      </w:r>
      <w:r w:rsidRPr="00401C20">
        <w:rPr>
          <w:rFonts w:ascii="ＭＳ 明朝" w:hAnsi="ＭＳ 明朝" w:hint="eastAsia"/>
          <w:sz w:val="24"/>
          <w:szCs w:val="24"/>
        </w:rPr>
        <w:t>章</w:t>
      </w:r>
      <w:r w:rsidR="001D7CE8" w:rsidRPr="00401C20">
        <w:rPr>
          <w:rFonts w:ascii="ＭＳ 明朝" w:hAnsi="ＭＳ 明朝" w:hint="eastAsia"/>
          <w:sz w:val="24"/>
          <w:szCs w:val="24"/>
        </w:rPr>
        <w:t xml:space="preserve">　</w:t>
      </w:r>
      <w:r w:rsidRPr="00401C20">
        <w:rPr>
          <w:rFonts w:ascii="ＭＳ 明朝" w:hAnsi="ＭＳ 明朝" w:hint="eastAsia"/>
          <w:sz w:val="24"/>
          <w:szCs w:val="24"/>
        </w:rPr>
        <w:t>見直し</w:t>
      </w:r>
    </w:p>
    <w:p w:rsidR="0012344A" w:rsidRPr="00401C20" w:rsidRDefault="0012344A" w:rsidP="006968C9">
      <w:pPr>
        <w:jc w:val="center"/>
        <w:rPr>
          <w:rFonts w:ascii="ＭＳ 明朝" w:hAnsi="ＭＳ 明朝"/>
        </w:rPr>
      </w:pPr>
    </w:p>
    <w:p w:rsidR="00F97CF8" w:rsidRPr="00401C20" w:rsidRDefault="001D7CE8" w:rsidP="00F97CF8">
      <w:pPr>
        <w:rPr>
          <w:rFonts w:ascii="ＭＳ 明朝" w:hAnsi="ＭＳ 明朝"/>
        </w:rPr>
      </w:pPr>
      <w:r w:rsidRPr="00401C20">
        <w:rPr>
          <w:rFonts w:ascii="ＭＳ 明朝" w:hAnsi="ＭＳ 明朝" w:hint="eastAsia"/>
        </w:rPr>
        <w:t>（代表者による</w:t>
      </w:r>
      <w:r w:rsidR="00F97CF8" w:rsidRPr="00401C20">
        <w:rPr>
          <w:rFonts w:ascii="ＭＳ 明朝" w:hAnsi="ＭＳ 明朝" w:hint="eastAsia"/>
        </w:rPr>
        <w:t>見直し）</w:t>
      </w:r>
    </w:p>
    <w:p w:rsidR="00F97CF8" w:rsidRPr="00401C20" w:rsidRDefault="00F97CF8" w:rsidP="00284CC1">
      <w:pPr>
        <w:ind w:left="707" w:hangingChars="312" w:hanging="707"/>
        <w:rPr>
          <w:rFonts w:ascii="ＭＳ 明朝" w:hAnsi="ＭＳ 明朝"/>
        </w:rPr>
      </w:pPr>
      <w:r w:rsidRPr="00401C20">
        <w:rPr>
          <w:rFonts w:ascii="ＭＳ 明朝" w:hAnsi="ＭＳ 明朝" w:hint="eastAsia"/>
        </w:rPr>
        <w:t>第</w:t>
      </w:r>
      <w:r w:rsidR="00284CC1" w:rsidRPr="00401C20">
        <w:rPr>
          <w:rFonts w:ascii="ＭＳ 明朝" w:hAnsi="ＭＳ 明朝" w:hint="eastAsia"/>
        </w:rPr>
        <w:t>47</w:t>
      </w:r>
      <w:r w:rsidRPr="00401C20">
        <w:rPr>
          <w:rFonts w:ascii="ＭＳ 明朝" w:hAnsi="ＭＳ 明朝" w:hint="eastAsia"/>
        </w:rPr>
        <w:t xml:space="preserve">条　</w:t>
      </w:r>
      <w:r w:rsidR="00473FE7">
        <w:rPr>
          <w:rFonts w:ascii="ＭＳ 明朝" w:hAnsi="ＭＳ 明朝" w:hint="eastAsia"/>
        </w:rPr>
        <w:t>会社</w:t>
      </w:r>
      <w:r w:rsidR="001D7CE8" w:rsidRPr="00401C20">
        <w:rPr>
          <w:rFonts w:ascii="ＭＳ 明朝" w:hAnsi="ＭＳ 明朝" w:hint="eastAsia"/>
        </w:rPr>
        <w:t>の代表者</w:t>
      </w:r>
      <w:r w:rsidRPr="00401C20">
        <w:rPr>
          <w:rFonts w:ascii="ＭＳ 明朝" w:hAnsi="ＭＳ 明朝" w:hint="eastAsia"/>
        </w:rPr>
        <w:t>は、</w:t>
      </w:r>
      <w:r w:rsidR="001D7CE8" w:rsidRPr="00401C20">
        <w:rPr>
          <w:rFonts w:ascii="ＭＳ 明朝" w:hAnsi="ＭＳ 明朝" w:hint="eastAsia"/>
          <w:szCs w:val="21"/>
        </w:rPr>
        <w:t>監査の結果およびその他の経営環境等に照らして、適切な特定個人情報</w:t>
      </w:r>
      <w:r w:rsidR="00FD0477" w:rsidRPr="00401C20">
        <w:rPr>
          <w:rFonts w:ascii="ＭＳ 明朝" w:hAnsi="ＭＳ 明朝" w:hint="eastAsia"/>
          <w:szCs w:val="21"/>
        </w:rPr>
        <w:t>等</w:t>
      </w:r>
      <w:r w:rsidR="001D7CE8" w:rsidRPr="00401C20">
        <w:rPr>
          <w:rFonts w:ascii="ＭＳ 明朝" w:hAnsi="ＭＳ 明朝" w:hint="eastAsia"/>
          <w:szCs w:val="21"/>
        </w:rPr>
        <w:t>の適切な管理を維持するために、定期的</w:t>
      </w:r>
      <w:r w:rsidR="001D7CE8" w:rsidRPr="00401C20">
        <w:rPr>
          <w:rFonts w:ascii="ＭＳ 明朝" w:hAnsi="ＭＳ 明朝" w:hint="eastAsia"/>
        </w:rPr>
        <w:t>に</w:t>
      </w:r>
      <w:r w:rsidRPr="00401C20">
        <w:rPr>
          <w:rFonts w:ascii="ＭＳ 明朝" w:hAnsi="ＭＳ 明朝" w:hint="eastAsia"/>
        </w:rPr>
        <w:t>特定個人情報等の取扱いに関する安全対策</w:t>
      </w:r>
      <w:r w:rsidR="001D7CE8" w:rsidRPr="00401C20">
        <w:rPr>
          <w:rFonts w:ascii="ＭＳ 明朝" w:hAnsi="ＭＳ 明朝" w:hint="eastAsia"/>
        </w:rPr>
        <w:t>および</w:t>
      </w:r>
      <w:r w:rsidRPr="00401C20">
        <w:rPr>
          <w:rFonts w:ascii="ＭＳ 明朝" w:hAnsi="ＭＳ 明朝" w:hint="eastAsia"/>
        </w:rPr>
        <w:t>諸施策について見直しを行い、改善を図るものとする。</w:t>
      </w:r>
    </w:p>
    <w:p w:rsidR="000F1E0B" w:rsidRPr="00401C20" w:rsidRDefault="000F1E0B" w:rsidP="000F1E0B">
      <w:pPr>
        <w:rPr>
          <w:rFonts w:ascii="ＭＳ 明朝" w:hAnsi="ＭＳ 明朝"/>
        </w:rPr>
      </w:pPr>
    </w:p>
    <w:p w:rsidR="000F1E0B" w:rsidRPr="00401C20" w:rsidRDefault="006968C9" w:rsidP="006968C9">
      <w:pPr>
        <w:jc w:val="center"/>
        <w:rPr>
          <w:rFonts w:ascii="ＭＳ 明朝" w:hAnsi="ＭＳ 明朝"/>
          <w:sz w:val="24"/>
          <w:szCs w:val="24"/>
        </w:rPr>
      </w:pPr>
      <w:r w:rsidRPr="00401C20">
        <w:rPr>
          <w:rFonts w:ascii="ＭＳ 明朝" w:hAnsi="ＭＳ 明朝" w:hint="eastAsia"/>
          <w:sz w:val="24"/>
          <w:szCs w:val="24"/>
        </w:rPr>
        <w:t>第</w:t>
      </w:r>
      <w:r w:rsidRPr="00401C20">
        <w:rPr>
          <w:rFonts w:ascii="ＭＳ 明朝" w:hAnsi="ＭＳ 明朝"/>
          <w:sz w:val="24"/>
          <w:szCs w:val="24"/>
        </w:rPr>
        <w:t>1</w:t>
      </w:r>
      <w:r w:rsidR="00224C35" w:rsidRPr="00401C20">
        <w:rPr>
          <w:rFonts w:ascii="ＭＳ 明朝" w:hAnsi="ＭＳ 明朝"/>
          <w:sz w:val="24"/>
          <w:szCs w:val="24"/>
        </w:rPr>
        <w:t>5</w:t>
      </w:r>
      <w:r w:rsidR="000F1E0B" w:rsidRPr="00401C20">
        <w:rPr>
          <w:rFonts w:ascii="ＭＳ 明朝" w:hAnsi="ＭＳ 明朝" w:hint="eastAsia"/>
          <w:sz w:val="24"/>
          <w:szCs w:val="24"/>
        </w:rPr>
        <w:t>章　その他</w:t>
      </w:r>
    </w:p>
    <w:p w:rsidR="00BE6067" w:rsidRPr="00401C20" w:rsidRDefault="00BE6067" w:rsidP="00217E13">
      <w:pPr>
        <w:jc w:val="left"/>
        <w:rPr>
          <w:rFonts w:ascii="ＭＳ 明朝" w:hAnsi="ＭＳ 明朝"/>
        </w:rPr>
      </w:pPr>
    </w:p>
    <w:p w:rsidR="000F1E0B" w:rsidRPr="00401C20" w:rsidRDefault="000F1E0B" w:rsidP="000F1E0B">
      <w:pPr>
        <w:rPr>
          <w:rFonts w:ascii="ＭＳ 明朝" w:hAnsi="ＭＳ 明朝"/>
        </w:rPr>
      </w:pPr>
      <w:r w:rsidRPr="00401C20">
        <w:rPr>
          <w:rFonts w:ascii="ＭＳ 明朝" w:hAnsi="ＭＳ 明朝" w:hint="eastAsia"/>
        </w:rPr>
        <w:t>（罰則）</w:t>
      </w:r>
    </w:p>
    <w:p w:rsidR="006A2DED" w:rsidRPr="00401C20" w:rsidRDefault="009D55B9" w:rsidP="00284CC1">
      <w:pPr>
        <w:ind w:left="707" w:hangingChars="312" w:hanging="707"/>
        <w:rPr>
          <w:rFonts w:ascii="ＭＳ 明朝" w:hAnsi="ＭＳ 明朝" w:hint="eastAsia"/>
          <w:szCs w:val="21"/>
        </w:rPr>
      </w:pPr>
      <w:r w:rsidRPr="00401C20">
        <w:rPr>
          <w:rFonts w:ascii="ＭＳ 明朝" w:hAnsi="ＭＳ 明朝" w:hint="eastAsia"/>
        </w:rPr>
        <w:t>第</w:t>
      </w:r>
      <w:r w:rsidR="00284CC1" w:rsidRPr="00401C20">
        <w:rPr>
          <w:rFonts w:ascii="ＭＳ 明朝" w:hAnsi="ＭＳ 明朝" w:hint="eastAsia"/>
        </w:rPr>
        <w:t>48</w:t>
      </w:r>
      <w:r w:rsidRPr="00401C20">
        <w:rPr>
          <w:rFonts w:ascii="ＭＳ 明朝" w:hAnsi="ＭＳ 明朝" w:hint="eastAsia"/>
        </w:rPr>
        <w:t>条</w:t>
      </w:r>
      <w:r w:rsidR="006A2DED" w:rsidRPr="00401C20">
        <w:rPr>
          <w:rFonts w:ascii="ＭＳ 明朝" w:hAnsi="ＭＳ 明朝" w:hint="eastAsia"/>
        </w:rPr>
        <w:t xml:space="preserve">　</w:t>
      </w:r>
      <w:r w:rsidR="00473FE7">
        <w:rPr>
          <w:rFonts w:ascii="ＭＳ 明朝" w:hAnsi="ＭＳ 明朝" w:hint="eastAsia"/>
        </w:rPr>
        <w:t>会社</w:t>
      </w:r>
      <w:r w:rsidR="006A2DED" w:rsidRPr="00401C20">
        <w:rPr>
          <w:rFonts w:ascii="ＭＳ 明朝" w:hAnsi="ＭＳ 明朝" w:hint="eastAsia"/>
        </w:rPr>
        <w:t>は、本規程に違反する行為を行った</w:t>
      </w:r>
      <w:r w:rsidR="006A2DED" w:rsidRPr="00401C20">
        <w:rPr>
          <w:rFonts w:ascii="ＭＳ 明朝" w:hAnsi="ＭＳ 明朝" w:hint="eastAsia"/>
          <w:szCs w:val="21"/>
        </w:rPr>
        <w:t>従業者は、</w:t>
      </w:r>
      <w:r w:rsidR="00473FE7">
        <w:rPr>
          <w:rFonts w:ascii="ＭＳ 明朝" w:hAnsi="ＭＳ 明朝" w:hint="eastAsia"/>
          <w:szCs w:val="21"/>
        </w:rPr>
        <w:t>会社</w:t>
      </w:r>
      <w:r w:rsidR="00164DDC" w:rsidRPr="00401C20">
        <w:rPr>
          <w:rFonts w:ascii="ＭＳ 明朝" w:hAnsi="ＭＳ 明朝" w:hint="eastAsia"/>
          <w:szCs w:val="21"/>
        </w:rPr>
        <w:t>の</w:t>
      </w:r>
      <w:r w:rsidR="006A2DED" w:rsidRPr="00401C20">
        <w:rPr>
          <w:rFonts w:ascii="ＭＳ 明朝" w:hAnsi="ＭＳ 明朝" w:hint="eastAsia"/>
          <w:szCs w:val="21"/>
        </w:rPr>
        <w:t>就業規則に従い、懲戒解雇を含む</w:t>
      </w:r>
      <w:r w:rsidR="00B31DC2" w:rsidRPr="00401C20">
        <w:rPr>
          <w:rFonts w:ascii="ＭＳ 明朝" w:hAnsi="ＭＳ 明朝" w:hint="eastAsia"/>
          <w:szCs w:val="21"/>
        </w:rPr>
        <w:t>懲戒処分を行うものとする</w:t>
      </w:r>
      <w:r w:rsidR="006A2DED" w:rsidRPr="00401C20">
        <w:rPr>
          <w:rFonts w:ascii="ＭＳ 明朝" w:hAnsi="ＭＳ 明朝" w:hint="eastAsia"/>
          <w:szCs w:val="21"/>
        </w:rPr>
        <w:t>。</w:t>
      </w:r>
    </w:p>
    <w:p w:rsidR="00B31DC2" w:rsidRPr="00401C20" w:rsidRDefault="00B31DC2" w:rsidP="00284CC1">
      <w:pPr>
        <w:ind w:leftChars="188" w:left="707" w:hangingChars="124" w:hanging="281"/>
        <w:rPr>
          <w:rFonts w:ascii="ＭＳ 明朝" w:hAnsi="ＭＳ 明朝"/>
        </w:rPr>
      </w:pPr>
      <w:r w:rsidRPr="00401C20">
        <w:rPr>
          <w:rFonts w:ascii="ＭＳ 明朝" w:hAnsi="ＭＳ 明朝" w:hint="eastAsia"/>
          <w:szCs w:val="21"/>
        </w:rPr>
        <w:t>２　従業者が本規程に違反したことにより個人又は</w:t>
      </w:r>
      <w:r w:rsidR="00B0588F">
        <w:rPr>
          <w:rFonts w:ascii="ＭＳ 明朝" w:hAnsi="ＭＳ 明朝" w:hint="eastAsia"/>
          <w:szCs w:val="21"/>
        </w:rPr>
        <w:t>会社</w:t>
      </w:r>
      <w:r w:rsidRPr="00401C20">
        <w:rPr>
          <w:rFonts w:ascii="ＭＳ 明朝" w:hAnsi="ＭＳ 明朝" w:hint="eastAsia"/>
          <w:szCs w:val="21"/>
        </w:rPr>
        <w:t>に損害を与えた場合には、刑事告発することがある。また、損害賠償を請求するものとする。</w:t>
      </w:r>
    </w:p>
    <w:p w:rsidR="00786E49" w:rsidRPr="00401C20" w:rsidRDefault="00786E49" w:rsidP="00786E49">
      <w:pPr>
        <w:tabs>
          <w:tab w:val="left" w:pos="1920"/>
          <w:tab w:val="left" w:pos="2880"/>
          <w:tab w:val="left" w:pos="3840"/>
          <w:tab w:val="left" w:pos="9096"/>
        </w:tabs>
        <w:autoSpaceDE w:val="0"/>
        <w:autoSpaceDN w:val="0"/>
        <w:adjustRightInd w:val="0"/>
        <w:rPr>
          <w:rFonts w:ascii="ＭＳ 明朝" w:hAnsi="ＭＳ 明朝" w:cs="ＭＳ 明朝"/>
          <w:kern w:val="0"/>
          <w:szCs w:val="21"/>
        </w:rPr>
      </w:pPr>
    </w:p>
    <w:p w:rsidR="00A97926" w:rsidRPr="00401C20" w:rsidRDefault="00A97926" w:rsidP="00786E49">
      <w:pPr>
        <w:tabs>
          <w:tab w:val="left" w:pos="1920"/>
          <w:tab w:val="left" w:pos="2880"/>
          <w:tab w:val="left" w:pos="3840"/>
          <w:tab w:val="left" w:pos="9096"/>
        </w:tabs>
        <w:autoSpaceDE w:val="0"/>
        <w:autoSpaceDN w:val="0"/>
        <w:adjustRightInd w:val="0"/>
        <w:rPr>
          <w:rFonts w:ascii="ＭＳ 明朝" w:hAnsi="ＭＳ 明朝" w:cs="ＭＳ 明朝"/>
          <w:kern w:val="0"/>
          <w:szCs w:val="21"/>
        </w:rPr>
      </w:pPr>
    </w:p>
    <w:p w:rsidR="000F1E0B" w:rsidRPr="00401C20" w:rsidRDefault="000F1E0B" w:rsidP="00330B29">
      <w:pPr>
        <w:jc w:val="center"/>
        <w:rPr>
          <w:rFonts w:ascii="ＭＳ 明朝" w:hAnsi="ＭＳ 明朝"/>
        </w:rPr>
      </w:pPr>
      <w:r w:rsidRPr="00401C20">
        <w:rPr>
          <w:rFonts w:ascii="ＭＳ 明朝" w:hAnsi="ＭＳ 明朝" w:hint="eastAsia"/>
        </w:rPr>
        <w:t>附</w:t>
      </w:r>
      <w:r w:rsidR="000246A1" w:rsidRPr="00401C20">
        <w:rPr>
          <w:rFonts w:ascii="ＭＳ 明朝" w:hAnsi="ＭＳ 明朝" w:hint="eastAsia"/>
        </w:rPr>
        <w:t xml:space="preserve">　　</w:t>
      </w:r>
      <w:r w:rsidRPr="00401C20">
        <w:rPr>
          <w:rFonts w:ascii="ＭＳ 明朝" w:hAnsi="ＭＳ 明朝" w:hint="eastAsia"/>
        </w:rPr>
        <w:t>則</w:t>
      </w:r>
    </w:p>
    <w:p w:rsidR="00191F8E" w:rsidRPr="00401C20" w:rsidRDefault="00191F8E" w:rsidP="00330B29">
      <w:pPr>
        <w:jc w:val="center"/>
        <w:rPr>
          <w:rFonts w:ascii="ＭＳ 明朝" w:hAnsi="ＭＳ 明朝"/>
        </w:rPr>
      </w:pPr>
    </w:p>
    <w:p w:rsidR="000F1E0B" w:rsidRDefault="000F1E0B" w:rsidP="00284CC1">
      <w:pPr>
        <w:jc w:val="center"/>
        <w:rPr>
          <w:rFonts w:ascii="ＭＳ 明朝" w:hAnsi="ＭＳ 明朝" w:hint="eastAsia"/>
        </w:rPr>
      </w:pPr>
      <w:r w:rsidRPr="00401C20">
        <w:rPr>
          <w:rFonts w:ascii="ＭＳ 明朝" w:hAnsi="ＭＳ 明朝" w:hint="eastAsia"/>
        </w:rPr>
        <w:t>１．本規程は、平成</w:t>
      </w:r>
      <w:r w:rsidR="00284CC1" w:rsidRPr="00401C20">
        <w:rPr>
          <w:rFonts w:ascii="ＭＳ 明朝" w:hAnsi="ＭＳ 明朝" w:hint="eastAsia"/>
        </w:rPr>
        <w:t>27</w:t>
      </w:r>
      <w:bookmarkStart w:id="0" w:name="_GoBack"/>
      <w:bookmarkEnd w:id="0"/>
      <w:r w:rsidR="00363D48">
        <w:rPr>
          <w:rFonts w:ascii="ＭＳ 明朝" w:hAnsi="ＭＳ 明朝" w:hint="eastAsia"/>
        </w:rPr>
        <w:t>年</w:t>
      </w:r>
      <w:r w:rsidR="00284CC1" w:rsidRPr="00401C20">
        <w:rPr>
          <w:rFonts w:ascii="ＭＳ 明朝" w:hAnsi="ＭＳ 明朝" w:hint="eastAsia"/>
        </w:rPr>
        <w:t>7</w:t>
      </w:r>
      <w:r w:rsidRPr="00401C20">
        <w:rPr>
          <w:rFonts w:ascii="ＭＳ 明朝" w:hAnsi="ＭＳ 明朝" w:hint="eastAsia"/>
        </w:rPr>
        <w:t>月</w:t>
      </w:r>
      <w:r w:rsidR="00284CC1" w:rsidRPr="00401C20">
        <w:rPr>
          <w:rFonts w:ascii="ＭＳ 明朝" w:hAnsi="ＭＳ 明朝" w:hint="eastAsia"/>
        </w:rPr>
        <w:t>23</w:t>
      </w:r>
      <w:r w:rsidRPr="00401C20">
        <w:rPr>
          <w:rFonts w:ascii="ＭＳ 明朝" w:hAnsi="ＭＳ 明朝" w:hint="eastAsia"/>
        </w:rPr>
        <w:t>日より実施する。</w:t>
      </w:r>
    </w:p>
    <w:p w:rsidR="00363D48" w:rsidRPr="00401C20" w:rsidRDefault="00363D48" w:rsidP="00284CC1">
      <w:pPr>
        <w:jc w:val="center"/>
        <w:rPr>
          <w:rFonts w:ascii="ＭＳ 明朝" w:hAnsi="ＭＳ 明朝"/>
        </w:rPr>
      </w:pPr>
      <w:r>
        <w:rPr>
          <w:rFonts w:ascii="ＭＳ 明朝" w:hAnsi="ＭＳ 明朝" w:hint="eastAsia"/>
        </w:rPr>
        <w:t>２．本規程は、平成27年8月7日より改訂施行する。</w:t>
      </w:r>
    </w:p>
    <w:p w:rsidR="005B35E6" w:rsidRPr="00401C20" w:rsidRDefault="005B35E6">
      <w:pPr>
        <w:rPr>
          <w:rFonts w:ascii="ＭＳ 明朝" w:hAnsi="ＭＳ 明朝"/>
        </w:rPr>
      </w:pPr>
    </w:p>
    <w:sectPr w:rsidR="005B35E6" w:rsidRPr="00401C20" w:rsidSect="00264039">
      <w:footerReference w:type="default" r:id="rId9"/>
      <w:pgSz w:w="11906" w:h="16838" w:code="9"/>
      <w:pgMar w:top="1440" w:right="1080" w:bottom="1440" w:left="1080" w:header="851" w:footer="284" w:gutter="0"/>
      <w:pgNumType w:start="0"/>
      <w:cols w:space="425"/>
      <w:titlePg/>
      <w:docGrid w:type="linesAndChars" w:linePitch="40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679" w:rsidRDefault="00DF7679">
      <w:r>
        <w:separator/>
      </w:r>
    </w:p>
  </w:endnote>
  <w:endnote w:type="continuationSeparator" w:id="0">
    <w:p w:rsidR="00DF7679" w:rsidRDefault="00DF7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39" w:rsidRDefault="00264039">
    <w:pPr>
      <w:pStyle w:val="a3"/>
      <w:jc w:val="center"/>
    </w:pPr>
    <w:r>
      <w:fldChar w:fldCharType="begin"/>
    </w:r>
    <w:r>
      <w:instrText>PAGE   \* MERGEFORMAT</w:instrText>
    </w:r>
    <w:r>
      <w:fldChar w:fldCharType="separate"/>
    </w:r>
    <w:r w:rsidR="000061E1" w:rsidRPr="000061E1">
      <w:rPr>
        <w:noProof/>
        <w:lang w:val="ja-JP"/>
      </w:rPr>
      <w:t>17</w:t>
    </w:r>
    <w:r>
      <w:fldChar w:fldCharType="end"/>
    </w:r>
  </w:p>
  <w:p w:rsidR="000732EE" w:rsidRDefault="000732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679" w:rsidRDefault="00DF7679">
      <w:r>
        <w:separator/>
      </w:r>
    </w:p>
  </w:footnote>
  <w:footnote w:type="continuationSeparator" w:id="0">
    <w:p w:rsidR="00DF7679" w:rsidRDefault="00DF76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23B06"/>
    <w:multiLevelType w:val="hybridMultilevel"/>
    <w:tmpl w:val="5AF280BA"/>
    <w:lvl w:ilvl="0" w:tplc="0F0A30C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CC20536"/>
    <w:multiLevelType w:val="hybridMultilevel"/>
    <w:tmpl w:val="639CEDAE"/>
    <w:lvl w:ilvl="0" w:tplc="292E3256">
      <w:start w:val="7"/>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227"/>
  <w:drawingGridVerticalSpacing w:val="20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E0B"/>
    <w:rsid w:val="000016FC"/>
    <w:rsid w:val="000061E1"/>
    <w:rsid w:val="00006532"/>
    <w:rsid w:val="000117A1"/>
    <w:rsid w:val="00021B43"/>
    <w:rsid w:val="000246A1"/>
    <w:rsid w:val="00030395"/>
    <w:rsid w:val="000318C9"/>
    <w:rsid w:val="00031C0C"/>
    <w:rsid w:val="000322D4"/>
    <w:rsid w:val="000400EF"/>
    <w:rsid w:val="0004075E"/>
    <w:rsid w:val="00042167"/>
    <w:rsid w:val="00043DD5"/>
    <w:rsid w:val="000626D2"/>
    <w:rsid w:val="000628E7"/>
    <w:rsid w:val="00070BD1"/>
    <w:rsid w:val="00070EF0"/>
    <w:rsid w:val="00072AA6"/>
    <w:rsid w:val="000732EE"/>
    <w:rsid w:val="00074A9A"/>
    <w:rsid w:val="0007698E"/>
    <w:rsid w:val="00076BC8"/>
    <w:rsid w:val="00076C85"/>
    <w:rsid w:val="00090E90"/>
    <w:rsid w:val="00094DD9"/>
    <w:rsid w:val="000A0F53"/>
    <w:rsid w:val="000A6FB6"/>
    <w:rsid w:val="000B3DF4"/>
    <w:rsid w:val="000B3FA9"/>
    <w:rsid w:val="000D33F3"/>
    <w:rsid w:val="000E6DBE"/>
    <w:rsid w:val="000E7876"/>
    <w:rsid w:val="000F1E0B"/>
    <w:rsid w:val="000F20D5"/>
    <w:rsid w:val="000F46E4"/>
    <w:rsid w:val="001033D1"/>
    <w:rsid w:val="001063E3"/>
    <w:rsid w:val="001075F5"/>
    <w:rsid w:val="00121C30"/>
    <w:rsid w:val="0012344A"/>
    <w:rsid w:val="00124D84"/>
    <w:rsid w:val="00125819"/>
    <w:rsid w:val="001303CC"/>
    <w:rsid w:val="0013081A"/>
    <w:rsid w:val="00133010"/>
    <w:rsid w:val="00136752"/>
    <w:rsid w:val="00137FF6"/>
    <w:rsid w:val="0014124F"/>
    <w:rsid w:val="0014405A"/>
    <w:rsid w:val="00147055"/>
    <w:rsid w:val="0014767E"/>
    <w:rsid w:val="0015144B"/>
    <w:rsid w:val="00164BA7"/>
    <w:rsid w:val="00164DDC"/>
    <w:rsid w:val="00172C5E"/>
    <w:rsid w:val="00184B5F"/>
    <w:rsid w:val="00191F8E"/>
    <w:rsid w:val="00192127"/>
    <w:rsid w:val="00196B12"/>
    <w:rsid w:val="001A3AC1"/>
    <w:rsid w:val="001A4F37"/>
    <w:rsid w:val="001B09DF"/>
    <w:rsid w:val="001B31F4"/>
    <w:rsid w:val="001B4404"/>
    <w:rsid w:val="001C3343"/>
    <w:rsid w:val="001D6F0E"/>
    <w:rsid w:val="001D7CE8"/>
    <w:rsid w:val="001D7EBC"/>
    <w:rsid w:val="001E6769"/>
    <w:rsid w:val="001E7776"/>
    <w:rsid w:val="001F24E6"/>
    <w:rsid w:val="001F2C5B"/>
    <w:rsid w:val="0020448B"/>
    <w:rsid w:val="00217E13"/>
    <w:rsid w:val="00221EB3"/>
    <w:rsid w:val="00224C35"/>
    <w:rsid w:val="00235446"/>
    <w:rsid w:val="00236558"/>
    <w:rsid w:val="002423BB"/>
    <w:rsid w:val="002476E8"/>
    <w:rsid w:val="0024781D"/>
    <w:rsid w:val="00257E8C"/>
    <w:rsid w:val="00264039"/>
    <w:rsid w:val="00270394"/>
    <w:rsid w:val="00274528"/>
    <w:rsid w:val="00283C07"/>
    <w:rsid w:val="00284CC1"/>
    <w:rsid w:val="002907BC"/>
    <w:rsid w:val="002953FA"/>
    <w:rsid w:val="002A167F"/>
    <w:rsid w:val="002B73BE"/>
    <w:rsid w:val="002C403D"/>
    <w:rsid w:val="002C4EA2"/>
    <w:rsid w:val="002D25D7"/>
    <w:rsid w:val="002D6097"/>
    <w:rsid w:val="002D6BED"/>
    <w:rsid w:val="002D7563"/>
    <w:rsid w:val="002E5A4C"/>
    <w:rsid w:val="002F2A54"/>
    <w:rsid w:val="002F345F"/>
    <w:rsid w:val="002F7D60"/>
    <w:rsid w:val="00301D85"/>
    <w:rsid w:val="0030236A"/>
    <w:rsid w:val="0030353B"/>
    <w:rsid w:val="0030458B"/>
    <w:rsid w:val="00312AFD"/>
    <w:rsid w:val="00320C9D"/>
    <w:rsid w:val="003248CA"/>
    <w:rsid w:val="0032688B"/>
    <w:rsid w:val="00330B13"/>
    <w:rsid w:val="00330B29"/>
    <w:rsid w:val="00331B9B"/>
    <w:rsid w:val="0033498F"/>
    <w:rsid w:val="00335284"/>
    <w:rsid w:val="003356E8"/>
    <w:rsid w:val="0033593A"/>
    <w:rsid w:val="00337F15"/>
    <w:rsid w:val="003410C5"/>
    <w:rsid w:val="00354233"/>
    <w:rsid w:val="00363D48"/>
    <w:rsid w:val="00365B23"/>
    <w:rsid w:val="00377193"/>
    <w:rsid w:val="003779AA"/>
    <w:rsid w:val="00383382"/>
    <w:rsid w:val="00384405"/>
    <w:rsid w:val="00387D0F"/>
    <w:rsid w:val="003910E3"/>
    <w:rsid w:val="003A05AA"/>
    <w:rsid w:val="003A4F06"/>
    <w:rsid w:val="003B75BE"/>
    <w:rsid w:val="003C4DFC"/>
    <w:rsid w:val="003F510E"/>
    <w:rsid w:val="00401C20"/>
    <w:rsid w:val="00404A03"/>
    <w:rsid w:val="00404FD1"/>
    <w:rsid w:val="00407B97"/>
    <w:rsid w:val="00412426"/>
    <w:rsid w:val="004127E7"/>
    <w:rsid w:val="00420F64"/>
    <w:rsid w:val="00430933"/>
    <w:rsid w:val="00431EA0"/>
    <w:rsid w:val="0044006D"/>
    <w:rsid w:val="004437FF"/>
    <w:rsid w:val="00446DA5"/>
    <w:rsid w:val="0045005B"/>
    <w:rsid w:val="00465136"/>
    <w:rsid w:val="00465A54"/>
    <w:rsid w:val="00473FE7"/>
    <w:rsid w:val="0047650D"/>
    <w:rsid w:val="00492128"/>
    <w:rsid w:val="004929F0"/>
    <w:rsid w:val="0049465B"/>
    <w:rsid w:val="004948C6"/>
    <w:rsid w:val="004A0B47"/>
    <w:rsid w:val="004A7DB7"/>
    <w:rsid w:val="004B179A"/>
    <w:rsid w:val="004B1CA9"/>
    <w:rsid w:val="004B4120"/>
    <w:rsid w:val="004B55AD"/>
    <w:rsid w:val="004C0966"/>
    <w:rsid w:val="004D0968"/>
    <w:rsid w:val="004D1FD5"/>
    <w:rsid w:val="004D48DC"/>
    <w:rsid w:val="004D5675"/>
    <w:rsid w:val="004D7237"/>
    <w:rsid w:val="004E2496"/>
    <w:rsid w:val="004E42A7"/>
    <w:rsid w:val="004F1C65"/>
    <w:rsid w:val="004F4489"/>
    <w:rsid w:val="004F7F1D"/>
    <w:rsid w:val="00501A56"/>
    <w:rsid w:val="0050354D"/>
    <w:rsid w:val="005223D1"/>
    <w:rsid w:val="00525592"/>
    <w:rsid w:val="00532DBE"/>
    <w:rsid w:val="00547712"/>
    <w:rsid w:val="0055078A"/>
    <w:rsid w:val="0055361D"/>
    <w:rsid w:val="00555CB9"/>
    <w:rsid w:val="005613E9"/>
    <w:rsid w:val="00574359"/>
    <w:rsid w:val="00574421"/>
    <w:rsid w:val="00576780"/>
    <w:rsid w:val="00593539"/>
    <w:rsid w:val="00596ACF"/>
    <w:rsid w:val="005A32E8"/>
    <w:rsid w:val="005A4349"/>
    <w:rsid w:val="005A4535"/>
    <w:rsid w:val="005B0D69"/>
    <w:rsid w:val="005B35E6"/>
    <w:rsid w:val="005B4BAA"/>
    <w:rsid w:val="005C1107"/>
    <w:rsid w:val="005D491C"/>
    <w:rsid w:val="005D616A"/>
    <w:rsid w:val="005F0DA1"/>
    <w:rsid w:val="005F2957"/>
    <w:rsid w:val="00604BFA"/>
    <w:rsid w:val="0060633A"/>
    <w:rsid w:val="0061197B"/>
    <w:rsid w:val="00612B06"/>
    <w:rsid w:val="006200CF"/>
    <w:rsid w:val="00621636"/>
    <w:rsid w:val="00625239"/>
    <w:rsid w:val="0063068C"/>
    <w:rsid w:val="006356CB"/>
    <w:rsid w:val="006503AA"/>
    <w:rsid w:val="00655E66"/>
    <w:rsid w:val="00656509"/>
    <w:rsid w:val="006603EA"/>
    <w:rsid w:val="00662E03"/>
    <w:rsid w:val="0066337E"/>
    <w:rsid w:val="00674A23"/>
    <w:rsid w:val="00676145"/>
    <w:rsid w:val="00680E78"/>
    <w:rsid w:val="00682EFD"/>
    <w:rsid w:val="0068431E"/>
    <w:rsid w:val="006968C9"/>
    <w:rsid w:val="006A1299"/>
    <w:rsid w:val="006A2DED"/>
    <w:rsid w:val="006A462F"/>
    <w:rsid w:val="006A6CE6"/>
    <w:rsid w:val="006A7951"/>
    <w:rsid w:val="006B3B49"/>
    <w:rsid w:val="006B4FCE"/>
    <w:rsid w:val="006B6525"/>
    <w:rsid w:val="006C3E23"/>
    <w:rsid w:val="006D02E0"/>
    <w:rsid w:val="006D06FC"/>
    <w:rsid w:val="006D2629"/>
    <w:rsid w:val="006D3D19"/>
    <w:rsid w:val="006D4EA1"/>
    <w:rsid w:val="006D5DDB"/>
    <w:rsid w:val="006D6479"/>
    <w:rsid w:val="006E5FCE"/>
    <w:rsid w:val="006E789B"/>
    <w:rsid w:val="006F2CAB"/>
    <w:rsid w:val="00702C0B"/>
    <w:rsid w:val="0070543E"/>
    <w:rsid w:val="00724E30"/>
    <w:rsid w:val="00730B17"/>
    <w:rsid w:val="0073128A"/>
    <w:rsid w:val="00737E6A"/>
    <w:rsid w:val="0074015D"/>
    <w:rsid w:val="00745219"/>
    <w:rsid w:val="00746EDD"/>
    <w:rsid w:val="007478A3"/>
    <w:rsid w:val="0076061F"/>
    <w:rsid w:val="00762AA8"/>
    <w:rsid w:val="007648BD"/>
    <w:rsid w:val="00765500"/>
    <w:rsid w:val="00767873"/>
    <w:rsid w:val="0077222F"/>
    <w:rsid w:val="00786E49"/>
    <w:rsid w:val="00787691"/>
    <w:rsid w:val="00794D5D"/>
    <w:rsid w:val="007965C1"/>
    <w:rsid w:val="007A0DE7"/>
    <w:rsid w:val="007A620A"/>
    <w:rsid w:val="007B158F"/>
    <w:rsid w:val="007B62E8"/>
    <w:rsid w:val="007D0B2E"/>
    <w:rsid w:val="007D0F5C"/>
    <w:rsid w:val="007D4EB3"/>
    <w:rsid w:val="007F5D54"/>
    <w:rsid w:val="0080030C"/>
    <w:rsid w:val="00805CE8"/>
    <w:rsid w:val="00810B61"/>
    <w:rsid w:val="00811735"/>
    <w:rsid w:val="00820352"/>
    <w:rsid w:val="008277C4"/>
    <w:rsid w:val="00834FC6"/>
    <w:rsid w:val="00837DCC"/>
    <w:rsid w:val="00844313"/>
    <w:rsid w:val="00847D09"/>
    <w:rsid w:val="008532DD"/>
    <w:rsid w:val="00854615"/>
    <w:rsid w:val="00854977"/>
    <w:rsid w:val="0086031E"/>
    <w:rsid w:val="00861D4A"/>
    <w:rsid w:val="0086336C"/>
    <w:rsid w:val="008705EC"/>
    <w:rsid w:val="00874F1F"/>
    <w:rsid w:val="00876FB4"/>
    <w:rsid w:val="00877B7C"/>
    <w:rsid w:val="00877E1B"/>
    <w:rsid w:val="00877F08"/>
    <w:rsid w:val="00880DA6"/>
    <w:rsid w:val="00881742"/>
    <w:rsid w:val="00882751"/>
    <w:rsid w:val="00883409"/>
    <w:rsid w:val="00883D6C"/>
    <w:rsid w:val="0088578E"/>
    <w:rsid w:val="00890402"/>
    <w:rsid w:val="008913DF"/>
    <w:rsid w:val="0089161A"/>
    <w:rsid w:val="00894CD9"/>
    <w:rsid w:val="00897AC2"/>
    <w:rsid w:val="008A2DA9"/>
    <w:rsid w:val="008B2600"/>
    <w:rsid w:val="008B5ED2"/>
    <w:rsid w:val="008D70F6"/>
    <w:rsid w:val="008F6E43"/>
    <w:rsid w:val="0090153A"/>
    <w:rsid w:val="009062C2"/>
    <w:rsid w:val="009071A3"/>
    <w:rsid w:val="00915D89"/>
    <w:rsid w:val="00921262"/>
    <w:rsid w:val="009219A1"/>
    <w:rsid w:val="00925FD0"/>
    <w:rsid w:val="00933D7E"/>
    <w:rsid w:val="00933FBD"/>
    <w:rsid w:val="00937D35"/>
    <w:rsid w:val="009511F2"/>
    <w:rsid w:val="00953EBD"/>
    <w:rsid w:val="00954E0F"/>
    <w:rsid w:val="009551CA"/>
    <w:rsid w:val="00965560"/>
    <w:rsid w:val="009659A2"/>
    <w:rsid w:val="00973965"/>
    <w:rsid w:val="0098441B"/>
    <w:rsid w:val="009854CE"/>
    <w:rsid w:val="009945C8"/>
    <w:rsid w:val="0099603D"/>
    <w:rsid w:val="009A3AC0"/>
    <w:rsid w:val="009A7960"/>
    <w:rsid w:val="009B50F6"/>
    <w:rsid w:val="009C62C5"/>
    <w:rsid w:val="009C73BF"/>
    <w:rsid w:val="009C7B49"/>
    <w:rsid w:val="009D55B9"/>
    <w:rsid w:val="009D5BEB"/>
    <w:rsid w:val="009F6D97"/>
    <w:rsid w:val="00A05A4E"/>
    <w:rsid w:val="00A0672C"/>
    <w:rsid w:val="00A12650"/>
    <w:rsid w:val="00A251F1"/>
    <w:rsid w:val="00A26DD2"/>
    <w:rsid w:val="00A2736B"/>
    <w:rsid w:val="00A318AC"/>
    <w:rsid w:val="00A42C72"/>
    <w:rsid w:val="00A5291C"/>
    <w:rsid w:val="00A5309C"/>
    <w:rsid w:val="00A53B36"/>
    <w:rsid w:val="00A56322"/>
    <w:rsid w:val="00A60AFE"/>
    <w:rsid w:val="00A626C0"/>
    <w:rsid w:val="00A6449F"/>
    <w:rsid w:val="00A6482B"/>
    <w:rsid w:val="00A64B7E"/>
    <w:rsid w:val="00A74A16"/>
    <w:rsid w:val="00A75150"/>
    <w:rsid w:val="00A75462"/>
    <w:rsid w:val="00A75CC5"/>
    <w:rsid w:val="00A76B08"/>
    <w:rsid w:val="00A847B8"/>
    <w:rsid w:val="00A874A5"/>
    <w:rsid w:val="00A93811"/>
    <w:rsid w:val="00A975DB"/>
    <w:rsid w:val="00A97926"/>
    <w:rsid w:val="00AA208A"/>
    <w:rsid w:val="00AA2CC3"/>
    <w:rsid w:val="00AA4AAC"/>
    <w:rsid w:val="00AB32CA"/>
    <w:rsid w:val="00AB3519"/>
    <w:rsid w:val="00AB78F1"/>
    <w:rsid w:val="00AC2EDF"/>
    <w:rsid w:val="00AC5088"/>
    <w:rsid w:val="00AC6FEE"/>
    <w:rsid w:val="00AD2C0C"/>
    <w:rsid w:val="00AD39AB"/>
    <w:rsid w:val="00AD7312"/>
    <w:rsid w:val="00AE0AAD"/>
    <w:rsid w:val="00AF2EC3"/>
    <w:rsid w:val="00B02430"/>
    <w:rsid w:val="00B0588F"/>
    <w:rsid w:val="00B103E2"/>
    <w:rsid w:val="00B13AC7"/>
    <w:rsid w:val="00B14F59"/>
    <w:rsid w:val="00B16FB7"/>
    <w:rsid w:val="00B177A2"/>
    <w:rsid w:val="00B24861"/>
    <w:rsid w:val="00B25AA9"/>
    <w:rsid w:val="00B261EF"/>
    <w:rsid w:val="00B31DC2"/>
    <w:rsid w:val="00B32F31"/>
    <w:rsid w:val="00B34CA7"/>
    <w:rsid w:val="00B449FF"/>
    <w:rsid w:val="00B57ECE"/>
    <w:rsid w:val="00B63A5D"/>
    <w:rsid w:val="00B72AEC"/>
    <w:rsid w:val="00B72E28"/>
    <w:rsid w:val="00B74127"/>
    <w:rsid w:val="00B761E4"/>
    <w:rsid w:val="00B764F9"/>
    <w:rsid w:val="00B853BF"/>
    <w:rsid w:val="00B90E19"/>
    <w:rsid w:val="00B96714"/>
    <w:rsid w:val="00BC175F"/>
    <w:rsid w:val="00BC1DCC"/>
    <w:rsid w:val="00BC57D9"/>
    <w:rsid w:val="00BC6E0B"/>
    <w:rsid w:val="00BC76DB"/>
    <w:rsid w:val="00BD63FB"/>
    <w:rsid w:val="00BD75F0"/>
    <w:rsid w:val="00BE2B1A"/>
    <w:rsid w:val="00BE5F8C"/>
    <w:rsid w:val="00BE6067"/>
    <w:rsid w:val="00C012EA"/>
    <w:rsid w:val="00C01542"/>
    <w:rsid w:val="00C02C52"/>
    <w:rsid w:val="00C11904"/>
    <w:rsid w:val="00C13F06"/>
    <w:rsid w:val="00C17730"/>
    <w:rsid w:val="00C22ECB"/>
    <w:rsid w:val="00C25DA1"/>
    <w:rsid w:val="00C26027"/>
    <w:rsid w:val="00C261F4"/>
    <w:rsid w:val="00C31DCB"/>
    <w:rsid w:val="00C32E1D"/>
    <w:rsid w:val="00C37870"/>
    <w:rsid w:val="00C4679F"/>
    <w:rsid w:val="00C5381D"/>
    <w:rsid w:val="00C53FD3"/>
    <w:rsid w:val="00C565DD"/>
    <w:rsid w:val="00C57284"/>
    <w:rsid w:val="00C57B1C"/>
    <w:rsid w:val="00C74FF4"/>
    <w:rsid w:val="00C771C6"/>
    <w:rsid w:val="00C81D93"/>
    <w:rsid w:val="00C845AE"/>
    <w:rsid w:val="00C84E0B"/>
    <w:rsid w:val="00C929CE"/>
    <w:rsid w:val="00C97483"/>
    <w:rsid w:val="00CA12E9"/>
    <w:rsid w:val="00CA3661"/>
    <w:rsid w:val="00CB5801"/>
    <w:rsid w:val="00CC0C59"/>
    <w:rsid w:val="00CC22C8"/>
    <w:rsid w:val="00CC419D"/>
    <w:rsid w:val="00CD04CB"/>
    <w:rsid w:val="00CD663B"/>
    <w:rsid w:val="00CE011B"/>
    <w:rsid w:val="00CF2D88"/>
    <w:rsid w:val="00D01053"/>
    <w:rsid w:val="00D06956"/>
    <w:rsid w:val="00D127BE"/>
    <w:rsid w:val="00D15351"/>
    <w:rsid w:val="00D172E4"/>
    <w:rsid w:val="00D21E5F"/>
    <w:rsid w:val="00D22C6B"/>
    <w:rsid w:val="00D26FB6"/>
    <w:rsid w:val="00D27FF1"/>
    <w:rsid w:val="00D36084"/>
    <w:rsid w:val="00D371A6"/>
    <w:rsid w:val="00D50569"/>
    <w:rsid w:val="00D548C5"/>
    <w:rsid w:val="00D56482"/>
    <w:rsid w:val="00D667B1"/>
    <w:rsid w:val="00D7119E"/>
    <w:rsid w:val="00D7761E"/>
    <w:rsid w:val="00D82F26"/>
    <w:rsid w:val="00D90834"/>
    <w:rsid w:val="00D922E6"/>
    <w:rsid w:val="00D949CE"/>
    <w:rsid w:val="00D9586D"/>
    <w:rsid w:val="00DA1D1E"/>
    <w:rsid w:val="00DA4388"/>
    <w:rsid w:val="00DB36A0"/>
    <w:rsid w:val="00DD02A2"/>
    <w:rsid w:val="00DD4E97"/>
    <w:rsid w:val="00DD635C"/>
    <w:rsid w:val="00DD731E"/>
    <w:rsid w:val="00DD790E"/>
    <w:rsid w:val="00DE0EBE"/>
    <w:rsid w:val="00DE37D3"/>
    <w:rsid w:val="00DE473F"/>
    <w:rsid w:val="00DE62D4"/>
    <w:rsid w:val="00DF4C7D"/>
    <w:rsid w:val="00DF57E3"/>
    <w:rsid w:val="00DF7679"/>
    <w:rsid w:val="00E06516"/>
    <w:rsid w:val="00E1422F"/>
    <w:rsid w:val="00E16B82"/>
    <w:rsid w:val="00E23B53"/>
    <w:rsid w:val="00E25143"/>
    <w:rsid w:val="00E30CF6"/>
    <w:rsid w:val="00E35846"/>
    <w:rsid w:val="00E44BB5"/>
    <w:rsid w:val="00E47B23"/>
    <w:rsid w:val="00E507D3"/>
    <w:rsid w:val="00E52570"/>
    <w:rsid w:val="00E556B2"/>
    <w:rsid w:val="00E56045"/>
    <w:rsid w:val="00E60363"/>
    <w:rsid w:val="00E612A9"/>
    <w:rsid w:val="00E63F3F"/>
    <w:rsid w:val="00E72E13"/>
    <w:rsid w:val="00E73723"/>
    <w:rsid w:val="00E74C6F"/>
    <w:rsid w:val="00E751F9"/>
    <w:rsid w:val="00E7722F"/>
    <w:rsid w:val="00E86637"/>
    <w:rsid w:val="00E91741"/>
    <w:rsid w:val="00EA138B"/>
    <w:rsid w:val="00EA3199"/>
    <w:rsid w:val="00EB3122"/>
    <w:rsid w:val="00EC4312"/>
    <w:rsid w:val="00EC5878"/>
    <w:rsid w:val="00ED1CCA"/>
    <w:rsid w:val="00ED76AB"/>
    <w:rsid w:val="00EF34E7"/>
    <w:rsid w:val="00EF60EE"/>
    <w:rsid w:val="00F01C0B"/>
    <w:rsid w:val="00F035FE"/>
    <w:rsid w:val="00F10984"/>
    <w:rsid w:val="00F218A1"/>
    <w:rsid w:val="00F23E91"/>
    <w:rsid w:val="00F265B5"/>
    <w:rsid w:val="00F31A72"/>
    <w:rsid w:val="00F3387C"/>
    <w:rsid w:val="00F37D4B"/>
    <w:rsid w:val="00F5547D"/>
    <w:rsid w:val="00F71B4A"/>
    <w:rsid w:val="00F85CDC"/>
    <w:rsid w:val="00F921A3"/>
    <w:rsid w:val="00F9279F"/>
    <w:rsid w:val="00F940AB"/>
    <w:rsid w:val="00F97CF8"/>
    <w:rsid w:val="00FB5B35"/>
    <w:rsid w:val="00FB6099"/>
    <w:rsid w:val="00FC20DA"/>
    <w:rsid w:val="00FC6FB7"/>
    <w:rsid w:val="00FC7A6A"/>
    <w:rsid w:val="00FD0477"/>
    <w:rsid w:val="00FD1906"/>
    <w:rsid w:val="00FD60FE"/>
    <w:rsid w:val="00FE1F9A"/>
    <w:rsid w:val="00FE598B"/>
    <w:rsid w:val="00FE5E81"/>
    <w:rsid w:val="00FF1B57"/>
    <w:rsid w:val="00FF3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F1E0B"/>
    <w:pPr>
      <w:widowControl/>
      <w:tabs>
        <w:tab w:val="center" w:pos="4252"/>
        <w:tab w:val="right" w:pos="8504"/>
      </w:tabs>
      <w:snapToGrid w:val="0"/>
      <w:jc w:val="left"/>
    </w:pPr>
  </w:style>
  <w:style w:type="character" w:customStyle="1" w:styleId="a4">
    <w:name w:val="フッター (文字)"/>
    <w:link w:val="a3"/>
    <w:uiPriority w:val="99"/>
    <w:rsid w:val="000F1E0B"/>
    <w:rPr>
      <w:rFonts w:ascii="Century" w:eastAsia="ＭＳ 明朝" w:hAnsi="Century" w:cs="Times New Roman"/>
    </w:rPr>
  </w:style>
  <w:style w:type="paragraph" w:styleId="a5">
    <w:name w:val="List Paragraph"/>
    <w:basedOn w:val="a"/>
    <w:uiPriority w:val="34"/>
    <w:qFormat/>
    <w:rsid w:val="009551CA"/>
    <w:pPr>
      <w:ind w:leftChars="400" w:left="840"/>
    </w:pPr>
  </w:style>
  <w:style w:type="character" w:styleId="a6">
    <w:name w:val="annotation reference"/>
    <w:uiPriority w:val="99"/>
    <w:semiHidden/>
    <w:unhideWhenUsed/>
    <w:rsid w:val="00446DA5"/>
    <w:rPr>
      <w:sz w:val="18"/>
      <w:szCs w:val="18"/>
    </w:rPr>
  </w:style>
  <w:style w:type="paragraph" w:styleId="a7">
    <w:name w:val="annotation text"/>
    <w:basedOn w:val="a"/>
    <w:link w:val="a8"/>
    <w:uiPriority w:val="99"/>
    <w:semiHidden/>
    <w:unhideWhenUsed/>
    <w:rsid w:val="00446DA5"/>
    <w:pPr>
      <w:jc w:val="left"/>
    </w:pPr>
  </w:style>
  <w:style w:type="character" w:customStyle="1" w:styleId="a8">
    <w:name w:val="コメント文字列 (文字)"/>
    <w:basedOn w:val="a0"/>
    <w:link w:val="a7"/>
    <w:uiPriority w:val="99"/>
    <w:semiHidden/>
    <w:rsid w:val="00446DA5"/>
  </w:style>
  <w:style w:type="paragraph" w:styleId="a9">
    <w:name w:val="Balloon Text"/>
    <w:basedOn w:val="a"/>
    <w:link w:val="aa"/>
    <w:uiPriority w:val="99"/>
    <w:semiHidden/>
    <w:unhideWhenUsed/>
    <w:rsid w:val="00446DA5"/>
    <w:rPr>
      <w:rFonts w:ascii="Arial" w:eastAsia="ＭＳ ゴシック" w:hAnsi="Arial"/>
      <w:sz w:val="18"/>
      <w:szCs w:val="18"/>
    </w:rPr>
  </w:style>
  <w:style w:type="character" w:customStyle="1" w:styleId="aa">
    <w:name w:val="吹き出し (文字)"/>
    <w:link w:val="a9"/>
    <w:uiPriority w:val="99"/>
    <w:semiHidden/>
    <w:rsid w:val="00446DA5"/>
    <w:rPr>
      <w:rFonts w:ascii="Arial" w:eastAsia="ＭＳ ゴシック" w:hAnsi="Arial" w:cs="Times New Roman"/>
      <w:sz w:val="18"/>
      <w:szCs w:val="18"/>
    </w:rPr>
  </w:style>
  <w:style w:type="paragraph" w:styleId="ab">
    <w:name w:val="header"/>
    <w:basedOn w:val="a"/>
    <w:link w:val="ac"/>
    <w:uiPriority w:val="99"/>
    <w:unhideWhenUsed/>
    <w:rsid w:val="00283C07"/>
    <w:pPr>
      <w:tabs>
        <w:tab w:val="center" w:pos="4252"/>
        <w:tab w:val="right" w:pos="8504"/>
      </w:tabs>
      <w:snapToGrid w:val="0"/>
    </w:pPr>
  </w:style>
  <w:style w:type="character" w:customStyle="1" w:styleId="ac">
    <w:name w:val="ヘッダー (文字)"/>
    <w:basedOn w:val="a0"/>
    <w:link w:val="ab"/>
    <w:uiPriority w:val="99"/>
    <w:rsid w:val="00283C07"/>
  </w:style>
  <w:style w:type="paragraph" w:styleId="ad">
    <w:name w:val="footnote text"/>
    <w:basedOn w:val="a"/>
    <w:link w:val="ae"/>
    <w:rsid w:val="005D491C"/>
    <w:pPr>
      <w:snapToGrid w:val="0"/>
      <w:jc w:val="left"/>
    </w:pPr>
    <w:rPr>
      <w:szCs w:val="24"/>
    </w:rPr>
  </w:style>
  <w:style w:type="character" w:customStyle="1" w:styleId="ae">
    <w:name w:val="脚注文字列 (文字)"/>
    <w:link w:val="ad"/>
    <w:rsid w:val="005D491C"/>
    <w:rPr>
      <w:rFonts w:ascii="Century" w:eastAsia="ＭＳ 明朝" w:hAnsi="Century" w:cs="Times New Roman"/>
      <w:szCs w:val="24"/>
    </w:rPr>
  </w:style>
  <w:style w:type="character" w:styleId="af">
    <w:name w:val="footnote reference"/>
    <w:rsid w:val="005D491C"/>
    <w:rPr>
      <w:vertAlign w:val="superscript"/>
    </w:rPr>
  </w:style>
  <w:style w:type="paragraph" w:styleId="af0">
    <w:name w:val="annotation subject"/>
    <w:basedOn w:val="a7"/>
    <w:next w:val="a7"/>
    <w:link w:val="af1"/>
    <w:uiPriority w:val="99"/>
    <w:semiHidden/>
    <w:unhideWhenUsed/>
    <w:rsid w:val="00EC5878"/>
    <w:rPr>
      <w:b/>
      <w:bCs/>
    </w:rPr>
  </w:style>
  <w:style w:type="character" w:customStyle="1" w:styleId="af1">
    <w:name w:val="コメント内容 (文字)"/>
    <w:link w:val="af0"/>
    <w:uiPriority w:val="99"/>
    <w:semiHidden/>
    <w:rsid w:val="00EC5878"/>
    <w:rPr>
      <w:b/>
      <w:bCs/>
    </w:rPr>
  </w:style>
  <w:style w:type="character" w:styleId="af2">
    <w:name w:val="Emphasis"/>
    <w:qFormat/>
    <w:rsid w:val="00937D35"/>
    <w:rPr>
      <w:i/>
      <w:iCs/>
    </w:rPr>
  </w:style>
  <w:style w:type="paragraph" w:styleId="af3">
    <w:name w:val="Revision"/>
    <w:hidden/>
    <w:uiPriority w:val="99"/>
    <w:semiHidden/>
    <w:rsid w:val="00074A9A"/>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F1E0B"/>
    <w:pPr>
      <w:widowControl/>
      <w:tabs>
        <w:tab w:val="center" w:pos="4252"/>
        <w:tab w:val="right" w:pos="8504"/>
      </w:tabs>
      <w:snapToGrid w:val="0"/>
      <w:jc w:val="left"/>
    </w:pPr>
  </w:style>
  <w:style w:type="character" w:customStyle="1" w:styleId="a4">
    <w:name w:val="フッター (文字)"/>
    <w:link w:val="a3"/>
    <w:uiPriority w:val="99"/>
    <w:rsid w:val="000F1E0B"/>
    <w:rPr>
      <w:rFonts w:ascii="Century" w:eastAsia="ＭＳ 明朝" w:hAnsi="Century" w:cs="Times New Roman"/>
    </w:rPr>
  </w:style>
  <w:style w:type="paragraph" w:styleId="a5">
    <w:name w:val="List Paragraph"/>
    <w:basedOn w:val="a"/>
    <w:uiPriority w:val="34"/>
    <w:qFormat/>
    <w:rsid w:val="009551CA"/>
    <w:pPr>
      <w:ind w:leftChars="400" w:left="840"/>
    </w:pPr>
  </w:style>
  <w:style w:type="character" w:styleId="a6">
    <w:name w:val="annotation reference"/>
    <w:uiPriority w:val="99"/>
    <w:semiHidden/>
    <w:unhideWhenUsed/>
    <w:rsid w:val="00446DA5"/>
    <w:rPr>
      <w:sz w:val="18"/>
      <w:szCs w:val="18"/>
    </w:rPr>
  </w:style>
  <w:style w:type="paragraph" w:styleId="a7">
    <w:name w:val="annotation text"/>
    <w:basedOn w:val="a"/>
    <w:link w:val="a8"/>
    <w:uiPriority w:val="99"/>
    <w:semiHidden/>
    <w:unhideWhenUsed/>
    <w:rsid w:val="00446DA5"/>
    <w:pPr>
      <w:jc w:val="left"/>
    </w:pPr>
  </w:style>
  <w:style w:type="character" w:customStyle="1" w:styleId="a8">
    <w:name w:val="コメント文字列 (文字)"/>
    <w:basedOn w:val="a0"/>
    <w:link w:val="a7"/>
    <w:uiPriority w:val="99"/>
    <w:semiHidden/>
    <w:rsid w:val="00446DA5"/>
  </w:style>
  <w:style w:type="paragraph" w:styleId="a9">
    <w:name w:val="Balloon Text"/>
    <w:basedOn w:val="a"/>
    <w:link w:val="aa"/>
    <w:uiPriority w:val="99"/>
    <w:semiHidden/>
    <w:unhideWhenUsed/>
    <w:rsid w:val="00446DA5"/>
    <w:rPr>
      <w:rFonts w:ascii="Arial" w:eastAsia="ＭＳ ゴシック" w:hAnsi="Arial"/>
      <w:sz w:val="18"/>
      <w:szCs w:val="18"/>
    </w:rPr>
  </w:style>
  <w:style w:type="character" w:customStyle="1" w:styleId="aa">
    <w:name w:val="吹き出し (文字)"/>
    <w:link w:val="a9"/>
    <w:uiPriority w:val="99"/>
    <w:semiHidden/>
    <w:rsid w:val="00446DA5"/>
    <w:rPr>
      <w:rFonts w:ascii="Arial" w:eastAsia="ＭＳ ゴシック" w:hAnsi="Arial" w:cs="Times New Roman"/>
      <w:sz w:val="18"/>
      <w:szCs w:val="18"/>
    </w:rPr>
  </w:style>
  <w:style w:type="paragraph" w:styleId="ab">
    <w:name w:val="header"/>
    <w:basedOn w:val="a"/>
    <w:link w:val="ac"/>
    <w:uiPriority w:val="99"/>
    <w:unhideWhenUsed/>
    <w:rsid w:val="00283C07"/>
    <w:pPr>
      <w:tabs>
        <w:tab w:val="center" w:pos="4252"/>
        <w:tab w:val="right" w:pos="8504"/>
      </w:tabs>
      <w:snapToGrid w:val="0"/>
    </w:pPr>
  </w:style>
  <w:style w:type="character" w:customStyle="1" w:styleId="ac">
    <w:name w:val="ヘッダー (文字)"/>
    <w:basedOn w:val="a0"/>
    <w:link w:val="ab"/>
    <w:uiPriority w:val="99"/>
    <w:rsid w:val="00283C07"/>
  </w:style>
  <w:style w:type="paragraph" w:styleId="ad">
    <w:name w:val="footnote text"/>
    <w:basedOn w:val="a"/>
    <w:link w:val="ae"/>
    <w:rsid w:val="005D491C"/>
    <w:pPr>
      <w:snapToGrid w:val="0"/>
      <w:jc w:val="left"/>
    </w:pPr>
    <w:rPr>
      <w:szCs w:val="24"/>
    </w:rPr>
  </w:style>
  <w:style w:type="character" w:customStyle="1" w:styleId="ae">
    <w:name w:val="脚注文字列 (文字)"/>
    <w:link w:val="ad"/>
    <w:rsid w:val="005D491C"/>
    <w:rPr>
      <w:rFonts w:ascii="Century" w:eastAsia="ＭＳ 明朝" w:hAnsi="Century" w:cs="Times New Roman"/>
      <w:szCs w:val="24"/>
    </w:rPr>
  </w:style>
  <w:style w:type="character" w:styleId="af">
    <w:name w:val="footnote reference"/>
    <w:rsid w:val="005D491C"/>
    <w:rPr>
      <w:vertAlign w:val="superscript"/>
    </w:rPr>
  </w:style>
  <w:style w:type="paragraph" w:styleId="af0">
    <w:name w:val="annotation subject"/>
    <w:basedOn w:val="a7"/>
    <w:next w:val="a7"/>
    <w:link w:val="af1"/>
    <w:uiPriority w:val="99"/>
    <w:semiHidden/>
    <w:unhideWhenUsed/>
    <w:rsid w:val="00EC5878"/>
    <w:rPr>
      <w:b/>
      <w:bCs/>
    </w:rPr>
  </w:style>
  <w:style w:type="character" w:customStyle="1" w:styleId="af1">
    <w:name w:val="コメント内容 (文字)"/>
    <w:link w:val="af0"/>
    <w:uiPriority w:val="99"/>
    <w:semiHidden/>
    <w:rsid w:val="00EC5878"/>
    <w:rPr>
      <w:b/>
      <w:bCs/>
    </w:rPr>
  </w:style>
  <w:style w:type="character" w:styleId="af2">
    <w:name w:val="Emphasis"/>
    <w:qFormat/>
    <w:rsid w:val="00937D35"/>
    <w:rPr>
      <w:i/>
      <w:iCs/>
    </w:rPr>
  </w:style>
  <w:style w:type="paragraph" w:styleId="af3">
    <w:name w:val="Revision"/>
    <w:hidden/>
    <w:uiPriority w:val="99"/>
    <w:semiHidden/>
    <w:rsid w:val="00074A9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32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1CD4F-CF0D-4D04-93C2-A6FEB842A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1913</Words>
  <Characters>10909</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全国社会保険労務士会連合会</Company>
  <LinksUpToDate>false</LinksUpToDate>
  <CharactersWithSpaces>12797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全国社会保険労務士会連合会</dc:creator>
  <cp:lastModifiedBy>matsubara</cp:lastModifiedBy>
  <cp:revision>2</cp:revision>
  <cp:lastPrinted>2015-06-05T02:53:00Z</cp:lastPrinted>
  <dcterms:created xsi:type="dcterms:W3CDTF">2020-02-29T08:21:00Z</dcterms:created>
  <dcterms:modified xsi:type="dcterms:W3CDTF">2020-02-29T08:21:00Z</dcterms:modified>
</cp:coreProperties>
</file>